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A7291" w14:textId="11610D26" w:rsidR="00744C34" w:rsidRDefault="00984333" w:rsidP="00180CA8">
      <w:pPr>
        <w:pStyle w:val="Heading1"/>
        <w:rPr>
          <w:rFonts w:asciiTheme="minorHAnsi" w:hAnsiTheme="minorHAnsi"/>
          <w:b/>
          <w:color w:val="auto"/>
          <w:sz w:val="28"/>
        </w:rPr>
      </w:pPr>
      <w:r>
        <w:rPr>
          <w:rFonts w:asciiTheme="minorHAnsi" w:hAnsiTheme="minorHAnsi"/>
          <w:b/>
          <w:color w:val="auto"/>
          <w:sz w:val="28"/>
        </w:rPr>
        <w:t xml:space="preserve">Erasmus+ mobility participants </w:t>
      </w:r>
      <w:r w:rsidR="00EA6D90">
        <w:rPr>
          <w:rFonts w:asciiTheme="minorHAnsi" w:hAnsiTheme="minorHAnsi"/>
          <w:b/>
          <w:color w:val="auto"/>
          <w:sz w:val="28"/>
        </w:rPr>
        <w:t>p</w:t>
      </w:r>
      <w:r w:rsidR="00744C34" w:rsidRPr="0092048A">
        <w:rPr>
          <w:rFonts w:asciiTheme="minorHAnsi" w:hAnsiTheme="minorHAnsi"/>
          <w:b/>
          <w:color w:val="auto"/>
          <w:sz w:val="28"/>
        </w:rPr>
        <w:t xml:space="preserve">rivacy </w:t>
      </w:r>
      <w:r w:rsidR="00EA6D90">
        <w:rPr>
          <w:rFonts w:asciiTheme="minorHAnsi" w:hAnsiTheme="minorHAnsi"/>
          <w:b/>
          <w:color w:val="auto"/>
          <w:sz w:val="28"/>
        </w:rPr>
        <w:t>n</w:t>
      </w:r>
      <w:r w:rsidR="00744C34" w:rsidRPr="0092048A">
        <w:rPr>
          <w:rFonts w:asciiTheme="minorHAnsi" w:hAnsiTheme="minorHAnsi"/>
          <w:b/>
          <w:color w:val="auto"/>
          <w:sz w:val="28"/>
        </w:rPr>
        <w:t>otice</w:t>
      </w:r>
      <w:r w:rsidR="009F2399">
        <w:rPr>
          <w:rFonts w:asciiTheme="minorHAnsi" w:hAnsiTheme="minorHAnsi"/>
          <w:b/>
          <w:color w:val="auto"/>
          <w:sz w:val="28"/>
        </w:rPr>
        <w:br/>
      </w:r>
    </w:p>
    <w:p w14:paraId="5342161D" w14:textId="064111CA" w:rsidR="003E058E" w:rsidRPr="003E058E" w:rsidRDefault="003E058E" w:rsidP="003E058E">
      <w:pPr>
        <w:rPr>
          <w:b/>
          <w:bCs/>
          <w:sz w:val="24"/>
          <w:szCs w:val="24"/>
        </w:rPr>
      </w:pPr>
      <w:r w:rsidRPr="003E058E">
        <w:rPr>
          <w:b/>
          <w:bCs/>
          <w:sz w:val="24"/>
          <w:szCs w:val="24"/>
        </w:rPr>
        <w:t>Introduction</w:t>
      </w:r>
    </w:p>
    <w:p w14:paraId="07B3D78E" w14:textId="5C259135" w:rsidR="00D70025" w:rsidRDefault="00744C34" w:rsidP="00091E5D">
      <w:pPr>
        <w:spacing w:line="240" w:lineRule="auto"/>
        <w:rPr>
          <w:sz w:val="24"/>
        </w:rPr>
      </w:pPr>
      <w:r w:rsidRPr="00B02509">
        <w:rPr>
          <w:sz w:val="24"/>
        </w:rPr>
        <w:t xml:space="preserve">The Controlled Schools’ Support Council </w:t>
      </w:r>
      <w:r w:rsidR="00791D49" w:rsidRPr="00B02509">
        <w:rPr>
          <w:sz w:val="24"/>
        </w:rPr>
        <w:t xml:space="preserve">(CSSC) </w:t>
      </w:r>
      <w:r w:rsidRPr="00B02509">
        <w:rPr>
          <w:sz w:val="24"/>
        </w:rPr>
        <w:t xml:space="preserve">is </w:t>
      </w:r>
      <w:r w:rsidR="00791D49" w:rsidRPr="00B02509">
        <w:rPr>
          <w:sz w:val="24"/>
        </w:rPr>
        <w:t>a</w:t>
      </w:r>
      <w:r w:rsidRPr="00B02509">
        <w:rPr>
          <w:sz w:val="24"/>
        </w:rPr>
        <w:t xml:space="preserve"> Data Controller under the General Data Protection Regulations (GDPR)</w:t>
      </w:r>
      <w:r w:rsidR="00791D49" w:rsidRPr="00B02509">
        <w:rPr>
          <w:sz w:val="24"/>
        </w:rPr>
        <w:t xml:space="preserve"> </w:t>
      </w:r>
      <w:r w:rsidRPr="00B02509">
        <w:rPr>
          <w:sz w:val="24"/>
        </w:rPr>
        <w:t xml:space="preserve">for the personal data it </w:t>
      </w:r>
      <w:r w:rsidR="00E20142">
        <w:rPr>
          <w:sz w:val="24"/>
        </w:rPr>
        <w:t xml:space="preserve">collects and </w:t>
      </w:r>
      <w:r w:rsidRPr="00B02509">
        <w:rPr>
          <w:sz w:val="24"/>
        </w:rPr>
        <w:t>processes relating to</w:t>
      </w:r>
      <w:r w:rsidR="00984333">
        <w:rPr>
          <w:sz w:val="24"/>
        </w:rPr>
        <w:t xml:space="preserve"> participants in the Erasmus+ mobilities to various EU countries. </w:t>
      </w:r>
      <w:r w:rsidRPr="00B02509">
        <w:rPr>
          <w:sz w:val="24"/>
        </w:rPr>
        <w:t xml:space="preserve">Processing </w:t>
      </w:r>
      <w:r w:rsidR="0060294C">
        <w:rPr>
          <w:sz w:val="24"/>
        </w:rPr>
        <w:t xml:space="preserve">of personal </w:t>
      </w:r>
      <w:r w:rsidRPr="00B02509">
        <w:rPr>
          <w:sz w:val="24"/>
        </w:rPr>
        <w:t xml:space="preserve">data from </w:t>
      </w:r>
      <w:r w:rsidR="00984333">
        <w:rPr>
          <w:sz w:val="24"/>
        </w:rPr>
        <w:t xml:space="preserve">participants </w:t>
      </w:r>
      <w:r w:rsidR="00046809">
        <w:rPr>
          <w:sz w:val="24"/>
        </w:rPr>
        <w:t xml:space="preserve">and their next of kin </w:t>
      </w:r>
      <w:r w:rsidRPr="00B02509">
        <w:rPr>
          <w:sz w:val="24"/>
        </w:rPr>
        <w:t xml:space="preserve">allows the Council to manage </w:t>
      </w:r>
      <w:r w:rsidR="0060294C">
        <w:rPr>
          <w:sz w:val="24"/>
        </w:rPr>
        <w:t xml:space="preserve">and implement </w:t>
      </w:r>
      <w:r w:rsidRPr="00B02509">
        <w:rPr>
          <w:sz w:val="24"/>
        </w:rPr>
        <w:t>the</w:t>
      </w:r>
      <w:r w:rsidR="00984333">
        <w:rPr>
          <w:sz w:val="24"/>
        </w:rPr>
        <w:t xml:space="preserve"> project </w:t>
      </w:r>
      <w:r w:rsidR="00046809">
        <w:rPr>
          <w:sz w:val="24"/>
        </w:rPr>
        <w:t xml:space="preserve">mobilities </w:t>
      </w:r>
      <w:r w:rsidR="00984333">
        <w:rPr>
          <w:sz w:val="24"/>
        </w:rPr>
        <w:t>effectively</w:t>
      </w:r>
      <w:r w:rsidR="00DF627A">
        <w:rPr>
          <w:sz w:val="24"/>
        </w:rPr>
        <w:t xml:space="preserve"> and to satisfy the conditions of the grant agreement with the British Council</w:t>
      </w:r>
      <w:r w:rsidR="0060294C">
        <w:rPr>
          <w:sz w:val="24"/>
        </w:rPr>
        <w:t>.</w:t>
      </w:r>
      <w:r w:rsidR="00046809">
        <w:rPr>
          <w:sz w:val="24"/>
        </w:rPr>
        <w:t xml:space="preserve"> The lawful basis for processing this information is that it is in the legitimate interests of </w:t>
      </w:r>
      <w:r w:rsidR="00DF627A">
        <w:rPr>
          <w:sz w:val="24"/>
        </w:rPr>
        <w:t>CSSC</w:t>
      </w:r>
      <w:r w:rsidR="00046809">
        <w:rPr>
          <w:sz w:val="24"/>
        </w:rPr>
        <w:t xml:space="preserve"> to have this information available </w:t>
      </w:r>
      <w:r w:rsidR="00DF627A">
        <w:rPr>
          <w:sz w:val="24"/>
        </w:rPr>
        <w:t xml:space="preserve">for the performance of a task related to the mobilities and for processing in the event of an emergency. </w:t>
      </w:r>
      <w:r w:rsidR="0060294C">
        <w:rPr>
          <w:sz w:val="24"/>
        </w:rPr>
        <w:t xml:space="preserve"> With your </w:t>
      </w:r>
      <w:r w:rsidR="005219D6">
        <w:rPr>
          <w:sz w:val="24"/>
        </w:rPr>
        <w:t xml:space="preserve">prior </w:t>
      </w:r>
      <w:r w:rsidR="003E058E">
        <w:rPr>
          <w:sz w:val="24"/>
        </w:rPr>
        <w:t xml:space="preserve">explicit </w:t>
      </w:r>
      <w:r w:rsidR="00DF627A">
        <w:rPr>
          <w:sz w:val="24"/>
        </w:rPr>
        <w:t>consent</w:t>
      </w:r>
      <w:r w:rsidR="0060294C">
        <w:rPr>
          <w:sz w:val="24"/>
        </w:rPr>
        <w:t xml:space="preserve"> CSSC will </w:t>
      </w:r>
      <w:r w:rsidR="00DF627A">
        <w:rPr>
          <w:sz w:val="24"/>
        </w:rPr>
        <w:t xml:space="preserve">also </w:t>
      </w:r>
      <w:r w:rsidR="0060294C">
        <w:rPr>
          <w:sz w:val="24"/>
        </w:rPr>
        <w:t xml:space="preserve">collect information relating to your health and medical conditions </w:t>
      </w:r>
      <w:r w:rsidR="00DF627A">
        <w:rPr>
          <w:sz w:val="24"/>
        </w:rPr>
        <w:t xml:space="preserve">only </w:t>
      </w:r>
      <w:r w:rsidR="0060294C">
        <w:rPr>
          <w:sz w:val="24"/>
        </w:rPr>
        <w:t xml:space="preserve">to be processed in </w:t>
      </w:r>
      <w:r w:rsidR="008D31DE">
        <w:rPr>
          <w:sz w:val="24"/>
        </w:rPr>
        <w:t xml:space="preserve">the event of an emergency occurring when travelling or throughout the duration of the mobility. </w:t>
      </w:r>
      <w:r w:rsidR="00984333">
        <w:rPr>
          <w:sz w:val="24"/>
        </w:rPr>
        <w:t xml:space="preserve"> </w:t>
      </w:r>
      <w:r w:rsidR="008D31DE">
        <w:rPr>
          <w:sz w:val="24"/>
          <w:lang w:val="en"/>
        </w:rPr>
        <w:t xml:space="preserve"> </w:t>
      </w:r>
      <w:r w:rsidR="00B97B9C" w:rsidRPr="00B02509">
        <w:rPr>
          <w:sz w:val="24"/>
        </w:rPr>
        <w:t xml:space="preserve"> </w:t>
      </w:r>
    </w:p>
    <w:p w14:paraId="7A68AFAC" w14:textId="1ACB5D44" w:rsidR="003E058E" w:rsidRPr="003E058E" w:rsidRDefault="003E058E" w:rsidP="00091E5D">
      <w:pPr>
        <w:spacing w:line="240" w:lineRule="auto"/>
        <w:rPr>
          <w:b/>
          <w:bCs/>
          <w:sz w:val="24"/>
        </w:rPr>
      </w:pPr>
      <w:r w:rsidRPr="003E058E">
        <w:rPr>
          <w:b/>
          <w:bCs/>
          <w:sz w:val="24"/>
        </w:rPr>
        <w:t>What information do we collect?</w:t>
      </w:r>
    </w:p>
    <w:p w14:paraId="044103D7" w14:textId="3C08DEFB" w:rsidR="00744C34" w:rsidRPr="00B02509" w:rsidRDefault="00AE0F3A" w:rsidP="00091E5D">
      <w:pPr>
        <w:spacing w:line="240" w:lineRule="auto"/>
        <w:rPr>
          <w:sz w:val="24"/>
        </w:rPr>
      </w:pPr>
      <w:r w:rsidRPr="00B02509">
        <w:rPr>
          <w:sz w:val="24"/>
        </w:rPr>
        <w:t>CSSC</w:t>
      </w:r>
      <w:r w:rsidR="00744C34" w:rsidRPr="00B02509">
        <w:rPr>
          <w:sz w:val="24"/>
        </w:rPr>
        <w:t xml:space="preserve"> will collect a range of information about you, including:</w:t>
      </w:r>
    </w:p>
    <w:p w14:paraId="4D3D0547" w14:textId="4DBDD4FA" w:rsidR="00744C34" w:rsidRDefault="00744C34" w:rsidP="00091E5D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00B02509">
        <w:rPr>
          <w:sz w:val="24"/>
        </w:rPr>
        <w:t>your name, address and contact details, including email address and telephone number</w:t>
      </w:r>
      <w:r w:rsidR="000E7060">
        <w:rPr>
          <w:sz w:val="24"/>
        </w:rPr>
        <w:t xml:space="preserve"> and position in </w:t>
      </w:r>
      <w:proofErr w:type="gramStart"/>
      <w:r w:rsidR="000E7060">
        <w:rPr>
          <w:sz w:val="24"/>
        </w:rPr>
        <w:t>school</w:t>
      </w:r>
      <w:r w:rsidRPr="00B02509">
        <w:rPr>
          <w:sz w:val="24"/>
        </w:rPr>
        <w:t>;</w:t>
      </w:r>
      <w:proofErr w:type="gramEnd"/>
    </w:p>
    <w:p w14:paraId="06A05796" w14:textId="0B87DA69" w:rsidR="00EE5684" w:rsidRPr="00B02509" w:rsidRDefault="00EE5684" w:rsidP="00091E5D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 xml:space="preserve">your date of </w:t>
      </w:r>
      <w:proofErr w:type="gramStart"/>
      <w:r>
        <w:rPr>
          <w:sz w:val="24"/>
        </w:rPr>
        <w:t>birth;</w:t>
      </w:r>
      <w:proofErr w:type="gramEnd"/>
    </w:p>
    <w:p w14:paraId="39005B25" w14:textId="29DA6F31" w:rsidR="00744C34" w:rsidRDefault="008D31DE" w:rsidP="00091E5D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>
        <w:rPr>
          <w:sz w:val="24"/>
        </w:rPr>
        <w:t xml:space="preserve">your next of kin’s name, </w:t>
      </w:r>
      <w:r w:rsidR="00B86BE8">
        <w:rPr>
          <w:sz w:val="24"/>
        </w:rPr>
        <w:t xml:space="preserve">their relationship to you, their email address and telephone </w:t>
      </w:r>
      <w:proofErr w:type="gramStart"/>
      <w:r w:rsidR="00B86BE8">
        <w:rPr>
          <w:sz w:val="24"/>
        </w:rPr>
        <w:t>number</w:t>
      </w:r>
      <w:r w:rsidR="00744C34" w:rsidRPr="00B02509">
        <w:rPr>
          <w:sz w:val="24"/>
        </w:rPr>
        <w:t>;</w:t>
      </w:r>
      <w:proofErr w:type="gramEnd"/>
    </w:p>
    <w:p w14:paraId="6C4E573F" w14:textId="2014FD75" w:rsidR="0020501A" w:rsidRDefault="0020501A" w:rsidP="1F11885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1F11885D">
        <w:rPr>
          <w:sz w:val="24"/>
          <w:szCs w:val="24"/>
        </w:rPr>
        <w:t>medical details which we should be aware of in the event of an emergency</w:t>
      </w:r>
    </w:p>
    <w:p w14:paraId="2912F6A5" w14:textId="4BFE0F4B" w:rsidR="1B86B3C8" w:rsidRDefault="1B86B3C8" w:rsidP="1F11885D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1F11885D">
        <w:rPr>
          <w:sz w:val="24"/>
          <w:szCs w:val="24"/>
        </w:rPr>
        <w:t>Consular service to contact in the event of an emergency</w:t>
      </w:r>
    </w:p>
    <w:p w14:paraId="1BBDCBB2" w14:textId="43C72383" w:rsidR="005219D6" w:rsidRDefault="005219D6" w:rsidP="0020501A">
      <w:pPr>
        <w:pStyle w:val="ListParagraph"/>
        <w:numPr>
          <w:ilvl w:val="0"/>
          <w:numId w:val="4"/>
        </w:numPr>
        <w:spacing w:line="240" w:lineRule="auto"/>
        <w:rPr>
          <w:sz w:val="24"/>
        </w:rPr>
      </w:pPr>
      <w:r w:rsidRPr="1F11885D">
        <w:rPr>
          <w:sz w:val="24"/>
          <w:szCs w:val="24"/>
        </w:rPr>
        <w:t>photographs and film</w:t>
      </w:r>
    </w:p>
    <w:p w14:paraId="44A56195" w14:textId="77777777" w:rsidR="0020501A" w:rsidRPr="0020501A" w:rsidRDefault="0020501A" w:rsidP="0020501A">
      <w:pPr>
        <w:pStyle w:val="ListParagraph"/>
        <w:spacing w:line="240" w:lineRule="auto"/>
        <w:ind w:left="1080"/>
        <w:rPr>
          <w:sz w:val="24"/>
        </w:rPr>
      </w:pPr>
    </w:p>
    <w:p w14:paraId="71642D93" w14:textId="7C6EB661" w:rsidR="00744C34" w:rsidRPr="00B02509" w:rsidRDefault="00795CA9" w:rsidP="00091E5D">
      <w:pPr>
        <w:spacing w:line="240" w:lineRule="auto"/>
        <w:rPr>
          <w:sz w:val="24"/>
        </w:rPr>
      </w:pPr>
      <w:r w:rsidRPr="00B02509">
        <w:rPr>
          <w:sz w:val="24"/>
        </w:rPr>
        <w:t>CSSC</w:t>
      </w:r>
      <w:r w:rsidR="00744C34" w:rsidRPr="00B02509">
        <w:rPr>
          <w:sz w:val="24"/>
        </w:rPr>
        <w:t xml:space="preserve"> will collect this information in a variety of ways e.g. by </w:t>
      </w:r>
      <w:r w:rsidR="00B86BE8">
        <w:rPr>
          <w:sz w:val="24"/>
        </w:rPr>
        <w:t>hard copy</w:t>
      </w:r>
      <w:r w:rsidR="00744C34" w:rsidRPr="00B02509">
        <w:rPr>
          <w:sz w:val="24"/>
        </w:rPr>
        <w:t xml:space="preserve"> </w:t>
      </w:r>
      <w:r w:rsidR="0020501A">
        <w:rPr>
          <w:sz w:val="24"/>
        </w:rPr>
        <w:t xml:space="preserve">and via </w:t>
      </w:r>
      <w:r w:rsidR="00B86BE8">
        <w:rPr>
          <w:sz w:val="24"/>
        </w:rPr>
        <w:t xml:space="preserve">online </w:t>
      </w:r>
      <w:r w:rsidR="00744C34" w:rsidRPr="00B02509">
        <w:rPr>
          <w:sz w:val="24"/>
        </w:rPr>
        <w:t>forms</w:t>
      </w:r>
      <w:r w:rsidR="00B86BE8">
        <w:rPr>
          <w:sz w:val="24"/>
        </w:rPr>
        <w:t xml:space="preserve">.  </w:t>
      </w:r>
      <w:r w:rsidR="00744C34" w:rsidRPr="00B02509">
        <w:rPr>
          <w:sz w:val="24"/>
        </w:rPr>
        <w:t>Your personal</w:t>
      </w:r>
      <w:r w:rsidR="00091E5D" w:rsidRPr="00B02509">
        <w:rPr>
          <w:sz w:val="24"/>
        </w:rPr>
        <w:t xml:space="preserve"> </w:t>
      </w:r>
      <w:r w:rsidR="00744C34" w:rsidRPr="00B02509">
        <w:rPr>
          <w:sz w:val="24"/>
        </w:rPr>
        <w:t xml:space="preserve">data may be shared internally within </w:t>
      </w:r>
      <w:r w:rsidR="00A02B98" w:rsidRPr="00B02509">
        <w:rPr>
          <w:sz w:val="24"/>
        </w:rPr>
        <w:t>CSSC</w:t>
      </w:r>
      <w:r w:rsidR="00744C34" w:rsidRPr="00B02509">
        <w:rPr>
          <w:sz w:val="24"/>
        </w:rPr>
        <w:t xml:space="preserve"> with </w:t>
      </w:r>
      <w:r w:rsidR="003F3FA6" w:rsidRPr="00B02509">
        <w:rPr>
          <w:sz w:val="24"/>
        </w:rPr>
        <w:t xml:space="preserve">those </w:t>
      </w:r>
      <w:r w:rsidR="00F4583E" w:rsidRPr="00B02509">
        <w:rPr>
          <w:sz w:val="24"/>
        </w:rPr>
        <w:t>who</w:t>
      </w:r>
      <w:r w:rsidR="003F3FA6" w:rsidRPr="00B02509">
        <w:rPr>
          <w:sz w:val="24"/>
        </w:rPr>
        <w:t xml:space="preserve"> </w:t>
      </w:r>
      <w:r w:rsidR="00744C34" w:rsidRPr="00B02509">
        <w:rPr>
          <w:sz w:val="24"/>
        </w:rPr>
        <w:t>are involved in the</w:t>
      </w:r>
      <w:r w:rsidR="00B86BE8">
        <w:rPr>
          <w:sz w:val="24"/>
        </w:rPr>
        <w:t xml:space="preserve"> mobility project management. </w:t>
      </w:r>
      <w:r w:rsidR="007466EC" w:rsidRPr="007466EC">
        <w:rPr>
          <w:sz w:val="24"/>
        </w:rPr>
        <w:t xml:space="preserve">We limit access to your personal information to those employees who have a </w:t>
      </w:r>
      <w:r w:rsidR="007466EC">
        <w:rPr>
          <w:sz w:val="24"/>
        </w:rPr>
        <w:t>legitimate need-to-know. Employees</w:t>
      </w:r>
      <w:r w:rsidR="007466EC" w:rsidRPr="007466EC">
        <w:rPr>
          <w:sz w:val="24"/>
        </w:rPr>
        <w:t xml:space="preserve"> will only process your personal information on our </w:t>
      </w:r>
      <w:proofErr w:type="gramStart"/>
      <w:r w:rsidR="007466EC" w:rsidRPr="007466EC">
        <w:rPr>
          <w:sz w:val="24"/>
        </w:rPr>
        <w:t>instructions</w:t>
      </w:r>
      <w:proofErr w:type="gramEnd"/>
      <w:r w:rsidR="007466EC" w:rsidRPr="007466EC">
        <w:rPr>
          <w:sz w:val="24"/>
        </w:rPr>
        <w:t xml:space="preserve"> and they are subject to a duty of confidentiality.</w:t>
      </w:r>
      <w:r w:rsidR="0060294C">
        <w:rPr>
          <w:sz w:val="24"/>
        </w:rPr>
        <w:t xml:space="preserve"> Information relating to your health </w:t>
      </w:r>
      <w:r w:rsidR="00EE5684">
        <w:rPr>
          <w:sz w:val="24"/>
        </w:rPr>
        <w:t xml:space="preserve">and </w:t>
      </w:r>
      <w:r w:rsidR="00E12360">
        <w:rPr>
          <w:sz w:val="24"/>
        </w:rPr>
        <w:t xml:space="preserve">the </w:t>
      </w:r>
      <w:r w:rsidR="00EE5684">
        <w:rPr>
          <w:sz w:val="24"/>
        </w:rPr>
        <w:t xml:space="preserve">consular service to contact </w:t>
      </w:r>
      <w:r w:rsidR="0060294C">
        <w:rPr>
          <w:sz w:val="24"/>
        </w:rPr>
        <w:t xml:space="preserve">will only be processed in the event of an emergency and with your </w:t>
      </w:r>
      <w:r w:rsidR="005219D6">
        <w:rPr>
          <w:sz w:val="24"/>
        </w:rPr>
        <w:t xml:space="preserve">prior </w:t>
      </w:r>
      <w:r w:rsidR="0060294C">
        <w:rPr>
          <w:sz w:val="24"/>
        </w:rPr>
        <w:t xml:space="preserve">explicit consent. </w:t>
      </w:r>
      <w:r w:rsidR="00E12360">
        <w:rPr>
          <w:sz w:val="24"/>
        </w:rPr>
        <w:t xml:space="preserve">Details of your DOB are processed in event of a claim against corporate travel insurance. </w:t>
      </w:r>
    </w:p>
    <w:p w14:paraId="2B355E5C" w14:textId="78AB9B56" w:rsidR="00744C34" w:rsidRDefault="00744C34" w:rsidP="00091E5D">
      <w:pPr>
        <w:spacing w:line="240" w:lineRule="auto"/>
        <w:rPr>
          <w:sz w:val="24"/>
        </w:rPr>
      </w:pPr>
      <w:r w:rsidRPr="00B02509">
        <w:rPr>
          <w:sz w:val="24"/>
        </w:rPr>
        <w:t xml:space="preserve">Your personal data will not be shared or disclosed to any other organisation without your </w:t>
      </w:r>
      <w:proofErr w:type="gramStart"/>
      <w:r w:rsidRPr="00B02509">
        <w:rPr>
          <w:sz w:val="24"/>
        </w:rPr>
        <w:t>consent,</w:t>
      </w:r>
      <w:r w:rsidR="00091E5D" w:rsidRPr="00B02509">
        <w:rPr>
          <w:sz w:val="24"/>
        </w:rPr>
        <w:t xml:space="preserve"> </w:t>
      </w:r>
      <w:r w:rsidRPr="00B02509">
        <w:rPr>
          <w:sz w:val="24"/>
        </w:rPr>
        <w:t>unless</w:t>
      </w:r>
      <w:proofErr w:type="gramEnd"/>
      <w:r w:rsidRPr="00B02509">
        <w:rPr>
          <w:sz w:val="24"/>
        </w:rPr>
        <w:t xml:space="preserve"> the law permits or places an obligation on </w:t>
      </w:r>
      <w:r w:rsidR="00C9421E" w:rsidRPr="00B02509">
        <w:rPr>
          <w:sz w:val="24"/>
        </w:rPr>
        <w:t>CSSC</w:t>
      </w:r>
      <w:r w:rsidRPr="00B02509">
        <w:rPr>
          <w:sz w:val="24"/>
        </w:rPr>
        <w:t xml:space="preserve"> to do so. Your data will be stored </w:t>
      </w:r>
      <w:r w:rsidR="00B86BE8">
        <w:rPr>
          <w:sz w:val="24"/>
        </w:rPr>
        <w:t xml:space="preserve">within an MS Teams site </w:t>
      </w:r>
      <w:r w:rsidR="009456E5">
        <w:rPr>
          <w:sz w:val="24"/>
        </w:rPr>
        <w:t xml:space="preserve">in a private channel accessible </w:t>
      </w:r>
      <w:r w:rsidR="00901ABF">
        <w:rPr>
          <w:sz w:val="24"/>
        </w:rPr>
        <w:t xml:space="preserve">only </w:t>
      </w:r>
      <w:r w:rsidR="009456E5">
        <w:rPr>
          <w:sz w:val="24"/>
        </w:rPr>
        <w:t xml:space="preserve">to </w:t>
      </w:r>
      <w:r w:rsidR="00901ABF">
        <w:rPr>
          <w:sz w:val="24"/>
        </w:rPr>
        <w:t xml:space="preserve">employees involved in this aspect of project management </w:t>
      </w:r>
      <w:r w:rsidR="00B86BE8">
        <w:rPr>
          <w:sz w:val="24"/>
        </w:rPr>
        <w:t xml:space="preserve">and within </w:t>
      </w:r>
      <w:r w:rsidR="0020501A">
        <w:rPr>
          <w:sz w:val="24"/>
        </w:rPr>
        <w:t xml:space="preserve">a </w:t>
      </w:r>
      <w:r w:rsidR="00B86BE8">
        <w:rPr>
          <w:sz w:val="24"/>
        </w:rPr>
        <w:t xml:space="preserve">shared network file appropriately password protected. </w:t>
      </w:r>
      <w:r w:rsidRPr="00B02509">
        <w:rPr>
          <w:sz w:val="24"/>
        </w:rPr>
        <w:t xml:space="preserve"> It will be held and stored by </w:t>
      </w:r>
      <w:r w:rsidR="00203086" w:rsidRPr="00B02509">
        <w:rPr>
          <w:sz w:val="24"/>
        </w:rPr>
        <w:t>CSSC</w:t>
      </w:r>
      <w:r w:rsidRPr="00B02509">
        <w:rPr>
          <w:sz w:val="24"/>
        </w:rPr>
        <w:t xml:space="preserve"> in a safe and secure</w:t>
      </w:r>
      <w:r w:rsidR="00091E5D" w:rsidRPr="00B02509">
        <w:rPr>
          <w:sz w:val="24"/>
        </w:rPr>
        <w:t xml:space="preserve"> </w:t>
      </w:r>
      <w:r w:rsidRPr="00B02509">
        <w:rPr>
          <w:sz w:val="24"/>
        </w:rPr>
        <w:t xml:space="preserve">manner in compliance with Data Protection legislation and in line with </w:t>
      </w:r>
      <w:r w:rsidR="00091E5D" w:rsidRPr="00B02509">
        <w:rPr>
          <w:sz w:val="24"/>
        </w:rPr>
        <w:t>CSSC’s</w:t>
      </w:r>
      <w:r w:rsidRPr="00B02509">
        <w:rPr>
          <w:sz w:val="24"/>
        </w:rPr>
        <w:t xml:space="preserve"> Records</w:t>
      </w:r>
      <w:r w:rsidR="00091E5D" w:rsidRPr="00B02509">
        <w:rPr>
          <w:sz w:val="24"/>
        </w:rPr>
        <w:t xml:space="preserve"> Information Asset and Document Retention Policy</w:t>
      </w:r>
      <w:r w:rsidR="0020501A">
        <w:rPr>
          <w:sz w:val="24"/>
        </w:rPr>
        <w:t xml:space="preserve"> and the Grant Agreement with the British Council</w:t>
      </w:r>
      <w:r w:rsidRPr="00B02509">
        <w:rPr>
          <w:sz w:val="24"/>
        </w:rPr>
        <w:t>.</w:t>
      </w:r>
      <w:r w:rsidR="007466EC" w:rsidRPr="007466EC">
        <w:t xml:space="preserve"> </w:t>
      </w:r>
      <w:r w:rsidR="007466EC" w:rsidRPr="007466EC">
        <w:rPr>
          <w:sz w:val="24"/>
        </w:rPr>
        <w:t xml:space="preserve">We have put in place appropriate security measures to prevent your personal information from being accidentally lost, </w:t>
      </w:r>
      <w:proofErr w:type="gramStart"/>
      <w:r w:rsidR="007466EC" w:rsidRPr="007466EC">
        <w:rPr>
          <w:sz w:val="24"/>
        </w:rPr>
        <w:t>used</w:t>
      </w:r>
      <w:proofErr w:type="gramEnd"/>
      <w:r w:rsidR="007466EC" w:rsidRPr="007466EC">
        <w:rPr>
          <w:sz w:val="24"/>
        </w:rPr>
        <w:t xml:space="preserve"> or accessed in an unauthorised way, altered or disclosed. </w:t>
      </w:r>
    </w:p>
    <w:p w14:paraId="5C83D01F" w14:textId="4BFF097A" w:rsidR="003E058E" w:rsidRPr="003E058E" w:rsidRDefault="003E058E" w:rsidP="003E058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"/>
        </w:rPr>
      </w:pPr>
      <w:r w:rsidRPr="003E058E">
        <w:rPr>
          <w:b/>
          <w:bCs/>
          <w:sz w:val="24"/>
        </w:rPr>
        <w:lastRenderedPageBreak/>
        <w:t>Processing of photographs</w:t>
      </w:r>
      <w:r w:rsidR="005219D6">
        <w:rPr>
          <w:b/>
          <w:bCs/>
          <w:sz w:val="24"/>
        </w:rPr>
        <w:t xml:space="preserve"> and film</w:t>
      </w:r>
      <w:r>
        <w:rPr>
          <w:b/>
          <w:bCs/>
          <w:sz w:val="24"/>
        </w:rPr>
        <w:br/>
      </w:r>
      <w:r w:rsidRPr="003E058E">
        <w:rPr>
          <w:rFonts w:ascii="Calibri" w:eastAsia="Calibri" w:hAnsi="Calibri" w:cs="Times New Roman"/>
          <w:sz w:val="24"/>
          <w:szCs w:val="24"/>
          <w:lang w:val="en"/>
        </w:rPr>
        <w:t xml:space="preserve">CSSC </w:t>
      </w:r>
      <w:r>
        <w:rPr>
          <w:rFonts w:ascii="Calibri" w:eastAsia="Calibri" w:hAnsi="Calibri" w:cs="Times New Roman"/>
          <w:sz w:val="24"/>
          <w:szCs w:val="24"/>
          <w:lang w:val="en"/>
        </w:rPr>
        <w:t xml:space="preserve">with </w:t>
      </w:r>
      <w:r w:rsidR="005219D6">
        <w:rPr>
          <w:rFonts w:ascii="Calibri" w:eastAsia="Calibri" w:hAnsi="Calibri" w:cs="Times New Roman"/>
          <w:sz w:val="24"/>
          <w:szCs w:val="24"/>
          <w:lang w:val="en"/>
        </w:rPr>
        <w:t xml:space="preserve">your </w:t>
      </w:r>
      <w:r>
        <w:rPr>
          <w:rFonts w:ascii="Calibri" w:eastAsia="Calibri" w:hAnsi="Calibri" w:cs="Times New Roman"/>
          <w:sz w:val="24"/>
          <w:szCs w:val="24"/>
          <w:lang w:val="en"/>
        </w:rPr>
        <w:t xml:space="preserve">prior consent will take </w:t>
      </w:r>
      <w:r w:rsidRPr="003E058E">
        <w:rPr>
          <w:rFonts w:ascii="Calibri" w:eastAsia="Calibri" w:hAnsi="Calibri" w:cs="Times New Roman"/>
          <w:sz w:val="24"/>
          <w:szCs w:val="24"/>
          <w:lang w:val="en"/>
        </w:rPr>
        <w:t>photographs</w:t>
      </w:r>
      <w:r w:rsidR="005219D6">
        <w:rPr>
          <w:rFonts w:ascii="Calibri" w:eastAsia="Calibri" w:hAnsi="Calibri" w:cs="Times New Roman"/>
          <w:sz w:val="24"/>
          <w:szCs w:val="24"/>
          <w:lang w:val="en"/>
        </w:rPr>
        <w:t xml:space="preserve"> or film you whilst</w:t>
      </w:r>
      <w:r w:rsidRPr="003E058E">
        <w:rPr>
          <w:rFonts w:ascii="Calibri" w:eastAsia="Calibri" w:hAnsi="Calibri" w:cs="Times New Roman"/>
          <w:sz w:val="24"/>
          <w:szCs w:val="24"/>
          <w:lang w:val="en"/>
        </w:rPr>
        <w:t xml:space="preserve"> o</w:t>
      </w:r>
      <w:r>
        <w:rPr>
          <w:rFonts w:ascii="Calibri" w:eastAsia="Calibri" w:hAnsi="Calibri" w:cs="Times New Roman"/>
          <w:sz w:val="24"/>
          <w:szCs w:val="24"/>
          <w:lang w:val="en"/>
        </w:rPr>
        <w:t>n the mobility or at</w:t>
      </w:r>
      <w:r w:rsidRPr="003E058E">
        <w:rPr>
          <w:rFonts w:ascii="Calibri" w:eastAsia="Calibri" w:hAnsi="Calibri" w:cs="Times New Roman"/>
          <w:sz w:val="24"/>
          <w:szCs w:val="24"/>
          <w:lang w:val="en"/>
        </w:rPr>
        <w:t xml:space="preserve"> events </w:t>
      </w:r>
      <w:r>
        <w:rPr>
          <w:rFonts w:ascii="Calibri" w:eastAsia="Calibri" w:hAnsi="Calibri" w:cs="Times New Roman"/>
          <w:sz w:val="24"/>
          <w:szCs w:val="24"/>
          <w:lang w:val="en"/>
        </w:rPr>
        <w:t xml:space="preserve">associated with the project, </w:t>
      </w:r>
      <w:r w:rsidRPr="003E058E">
        <w:rPr>
          <w:rFonts w:ascii="Calibri" w:eastAsia="Calibri" w:hAnsi="Calibri" w:cs="Times New Roman"/>
          <w:sz w:val="24"/>
          <w:szCs w:val="24"/>
          <w:lang w:val="en"/>
        </w:rPr>
        <w:t>for marketing purposes. These images may be used in one or more of the following ways:</w:t>
      </w:r>
    </w:p>
    <w:p w14:paraId="47D40AFB" w14:textId="77777777" w:rsidR="003E058E" w:rsidRPr="003E058E" w:rsidRDefault="003E058E" w:rsidP="003E058E">
      <w:pPr>
        <w:spacing w:after="0" w:line="240" w:lineRule="auto"/>
        <w:ind w:left="720"/>
        <w:rPr>
          <w:rFonts w:ascii="Calibri" w:eastAsia="Calibri" w:hAnsi="Calibri" w:cs="Times New Roman"/>
          <w:sz w:val="24"/>
          <w:szCs w:val="24"/>
          <w:lang w:val="en"/>
        </w:rPr>
      </w:pPr>
    </w:p>
    <w:p w14:paraId="2CB6113B" w14:textId="77777777" w:rsidR="003E058E" w:rsidRPr="003E058E" w:rsidRDefault="003E058E" w:rsidP="003E058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"/>
        </w:rPr>
      </w:pPr>
      <w:r w:rsidRPr="003E058E">
        <w:rPr>
          <w:rFonts w:ascii="Calibri" w:eastAsia="Calibri" w:hAnsi="Calibri" w:cs="Times New Roman"/>
          <w:sz w:val="24"/>
          <w:szCs w:val="24"/>
          <w:lang w:val="en"/>
        </w:rPr>
        <w:t>CSSC promotional materials, including e-newsletters, hard copy newsletters, the annual report, leaflets, presentations to internal and external stakeholders</w:t>
      </w:r>
    </w:p>
    <w:p w14:paraId="5FBFDA4D" w14:textId="77777777" w:rsidR="003E058E" w:rsidRPr="003E058E" w:rsidRDefault="003E058E" w:rsidP="003E058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"/>
        </w:rPr>
      </w:pPr>
      <w:r w:rsidRPr="003E058E">
        <w:rPr>
          <w:rFonts w:ascii="Calibri" w:eastAsia="Calibri" w:hAnsi="Calibri" w:cs="Times New Roman"/>
          <w:sz w:val="24"/>
          <w:szCs w:val="24"/>
          <w:lang w:val="en"/>
        </w:rPr>
        <w:t>In press releases, on television or radio</w:t>
      </w:r>
    </w:p>
    <w:p w14:paraId="5E269BF4" w14:textId="77777777" w:rsidR="003E058E" w:rsidRPr="003E058E" w:rsidRDefault="003E058E" w:rsidP="003E058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"/>
        </w:rPr>
      </w:pPr>
      <w:r w:rsidRPr="003E058E">
        <w:rPr>
          <w:rFonts w:ascii="Calibri" w:eastAsia="Calibri" w:hAnsi="Calibri" w:cs="Times New Roman"/>
          <w:sz w:val="24"/>
          <w:szCs w:val="24"/>
          <w:lang w:val="en"/>
        </w:rPr>
        <w:t xml:space="preserve">As part of an advert or advertisement feature </w:t>
      </w:r>
    </w:p>
    <w:p w14:paraId="0A39D3A2" w14:textId="77777777" w:rsidR="003E058E" w:rsidRPr="003E058E" w:rsidRDefault="003E058E" w:rsidP="003E058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"/>
        </w:rPr>
      </w:pPr>
      <w:r w:rsidRPr="003E058E">
        <w:rPr>
          <w:rFonts w:ascii="Calibri" w:eastAsia="Calibri" w:hAnsi="Calibri" w:cs="Times New Roman"/>
          <w:sz w:val="24"/>
          <w:szCs w:val="24"/>
          <w:lang w:val="en"/>
        </w:rPr>
        <w:t>On our website, intranet, or the websites of our partners</w:t>
      </w:r>
    </w:p>
    <w:p w14:paraId="6778A838" w14:textId="77777777" w:rsidR="003E058E" w:rsidRPr="003E058E" w:rsidRDefault="003E058E" w:rsidP="003E058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"/>
        </w:rPr>
      </w:pPr>
      <w:r w:rsidRPr="003E058E">
        <w:rPr>
          <w:rFonts w:ascii="Calibri" w:eastAsia="Calibri" w:hAnsi="Calibri" w:cs="Times New Roman"/>
          <w:sz w:val="24"/>
          <w:szCs w:val="24"/>
          <w:lang w:val="en"/>
        </w:rPr>
        <w:t>On our social media accounts or the social media accounts of our partners</w:t>
      </w:r>
    </w:p>
    <w:p w14:paraId="1ADA594B" w14:textId="77777777" w:rsidR="003E058E" w:rsidRPr="003E058E" w:rsidRDefault="003E058E" w:rsidP="003E058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"/>
        </w:rPr>
      </w:pPr>
      <w:r w:rsidRPr="003E058E">
        <w:rPr>
          <w:rFonts w:ascii="Calibri" w:eastAsia="Calibri" w:hAnsi="Calibri" w:cs="Times New Roman"/>
          <w:sz w:val="24"/>
          <w:szCs w:val="24"/>
          <w:lang w:val="en"/>
        </w:rPr>
        <w:t xml:space="preserve">In videos </w:t>
      </w:r>
    </w:p>
    <w:p w14:paraId="45A049C5" w14:textId="77777777" w:rsidR="003E058E" w:rsidRPr="003E058E" w:rsidRDefault="003E058E" w:rsidP="003E058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  <w:sz w:val="24"/>
          <w:szCs w:val="24"/>
          <w:lang w:val="en"/>
        </w:rPr>
      </w:pPr>
      <w:r w:rsidRPr="003E058E">
        <w:rPr>
          <w:rFonts w:ascii="Calibri" w:eastAsia="Calibri" w:hAnsi="Calibri" w:cs="Times New Roman"/>
          <w:sz w:val="24"/>
          <w:szCs w:val="24"/>
          <w:lang w:val="en"/>
        </w:rPr>
        <w:t xml:space="preserve">In non-CSSC publications which the Senior Management team has approved and </w:t>
      </w:r>
      <w:proofErr w:type="spellStart"/>
      <w:r w:rsidRPr="003E058E">
        <w:rPr>
          <w:rFonts w:ascii="Calibri" w:eastAsia="Calibri" w:hAnsi="Calibri" w:cs="Times New Roman"/>
          <w:sz w:val="24"/>
          <w:szCs w:val="24"/>
          <w:lang w:val="en"/>
        </w:rPr>
        <w:t>authorised</w:t>
      </w:r>
      <w:proofErr w:type="spellEnd"/>
      <w:r w:rsidRPr="003E058E">
        <w:rPr>
          <w:rFonts w:ascii="Calibri" w:eastAsia="Calibri" w:hAnsi="Calibri" w:cs="Times New Roman"/>
          <w:sz w:val="24"/>
          <w:szCs w:val="24"/>
          <w:lang w:val="en"/>
        </w:rPr>
        <w:t>.</w:t>
      </w:r>
    </w:p>
    <w:p w14:paraId="046D27B8" w14:textId="77777777" w:rsidR="005219D6" w:rsidRDefault="005219D6" w:rsidP="00091E5D">
      <w:pPr>
        <w:spacing w:line="240" w:lineRule="auto"/>
        <w:rPr>
          <w:sz w:val="24"/>
        </w:rPr>
      </w:pPr>
    </w:p>
    <w:p w14:paraId="67CE74B8" w14:textId="121B600B" w:rsidR="003E058E" w:rsidRDefault="005219D6" w:rsidP="00091E5D">
      <w:pPr>
        <w:spacing w:line="240" w:lineRule="auto"/>
        <w:rPr>
          <w:sz w:val="24"/>
        </w:rPr>
      </w:pPr>
      <w:r>
        <w:rPr>
          <w:sz w:val="24"/>
        </w:rPr>
        <w:t xml:space="preserve">If </w:t>
      </w:r>
      <w:r w:rsidRPr="005219D6">
        <w:rPr>
          <w:sz w:val="24"/>
        </w:rPr>
        <w:t xml:space="preserve">you don't want your image to be </w:t>
      </w:r>
      <w:proofErr w:type="gramStart"/>
      <w:r w:rsidRPr="005219D6">
        <w:rPr>
          <w:sz w:val="24"/>
        </w:rPr>
        <w:t>used</w:t>
      </w:r>
      <w:proofErr w:type="gramEnd"/>
      <w:r w:rsidRPr="005219D6">
        <w:rPr>
          <w:sz w:val="24"/>
        </w:rPr>
        <w:t xml:space="preserve"> then you can simply opt out.</w:t>
      </w:r>
      <w:r>
        <w:rPr>
          <w:sz w:val="24"/>
        </w:rPr>
        <w:t xml:space="preserve"> </w:t>
      </w:r>
      <w:r w:rsidRPr="005219D6">
        <w:rPr>
          <w:sz w:val="24"/>
        </w:rPr>
        <w:t>You are also advised to try to stay out of any shots or footage being taken, as you may appear in the background in error.</w:t>
      </w:r>
    </w:p>
    <w:p w14:paraId="7CDE339A" w14:textId="506D6FA6" w:rsidR="003E058E" w:rsidRPr="003E058E" w:rsidRDefault="003E058E" w:rsidP="00091E5D">
      <w:pPr>
        <w:spacing w:line="240" w:lineRule="auto"/>
        <w:rPr>
          <w:b/>
          <w:bCs/>
          <w:sz w:val="24"/>
        </w:rPr>
      </w:pPr>
      <w:r w:rsidRPr="003E058E">
        <w:rPr>
          <w:b/>
          <w:bCs/>
          <w:sz w:val="24"/>
        </w:rPr>
        <w:t>Your rights</w:t>
      </w:r>
    </w:p>
    <w:p w14:paraId="3971AFF0" w14:textId="77777777" w:rsidR="00744C34" w:rsidRPr="00B02509" w:rsidRDefault="00744C34" w:rsidP="00091E5D">
      <w:pPr>
        <w:spacing w:line="240" w:lineRule="auto"/>
        <w:rPr>
          <w:sz w:val="24"/>
        </w:rPr>
      </w:pPr>
      <w:r w:rsidRPr="00B02509">
        <w:rPr>
          <w:sz w:val="24"/>
        </w:rPr>
        <w:t xml:space="preserve">As a data subject, you have </w:t>
      </w:r>
      <w:proofErr w:type="gramStart"/>
      <w:r w:rsidRPr="00B02509">
        <w:rPr>
          <w:sz w:val="24"/>
        </w:rPr>
        <w:t>a number of</w:t>
      </w:r>
      <w:proofErr w:type="gramEnd"/>
      <w:r w:rsidRPr="00B02509">
        <w:rPr>
          <w:sz w:val="24"/>
        </w:rPr>
        <w:t xml:space="preserve"> rights. These include your right to:</w:t>
      </w:r>
    </w:p>
    <w:p w14:paraId="59774CB9" w14:textId="77777777" w:rsidR="00744C34" w:rsidRPr="00B02509" w:rsidRDefault="00744C34" w:rsidP="00D7315A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B02509">
        <w:rPr>
          <w:sz w:val="24"/>
        </w:rPr>
        <w:t xml:space="preserve">access and obtain a copy of your personal data on </w:t>
      </w:r>
      <w:proofErr w:type="gramStart"/>
      <w:r w:rsidRPr="00B02509">
        <w:rPr>
          <w:sz w:val="24"/>
        </w:rPr>
        <w:t>request;</w:t>
      </w:r>
      <w:proofErr w:type="gramEnd"/>
    </w:p>
    <w:p w14:paraId="50C73A6F" w14:textId="5816B022" w:rsidR="00744C34" w:rsidRPr="00B02509" w:rsidRDefault="00744C34" w:rsidP="00D7315A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B02509">
        <w:rPr>
          <w:sz w:val="24"/>
        </w:rPr>
        <w:t xml:space="preserve">require the </w:t>
      </w:r>
      <w:r w:rsidR="00D7315A" w:rsidRPr="00B02509">
        <w:rPr>
          <w:sz w:val="24"/>
        </w:rPr>
        <w:t>CSSC</w:t>
      </w:r>
      <w:r w:rsidRPr="00B02509">
        <w:rPr>
          <w:sz w:val="24"/>
        </w:rPr>
        <w:t xml:space="preserve"> to change incorrect or incomplete personal applicant </w:t>
      </w:r>
      <w:proofErr w:type="gramStart"/>
      <w:r w:rsidRPr="00B02509">
        <w:rPr>
          <w:sz w:val="24"/>
        </w:rPr>
        <w:t>data;</w:t>
      </w:r>
      <w:proofErr w:type="gramEnd"/>
      <w:r w:rsidRPr="00B02509">
        <w:rPr>
          <w:sz w:val="24"/>
        </w:rPr>
        <w:t xml:space="preserve"> </w:t>
      </w:r>
    </w:p>
    <w:p w14:paraId="06199D61" w14:textId="796FF478" w:rsidR="00744C34" w:rsidRDefault="00744C34" w:rsidP="00D7315A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 w:rsidRPr="00B02509">
        <w:rPr>
          <w:sz w:val="24"/>
        </w:rPr>
        <w:t xml:space="preserve">require the </w:t>
      </w:r>
      <w:r w:rsidR="00D7315A" w:rsidRPr="00B02509">
        <w:rPr>
          <w:sz w:val="24"/>
        </w:rPr>
        <w:t>CSSC</w:t>
      </w:r>
      <w:r w:rsidRPr="00B02509">
        <w:rPr>
          <w:sz w:val="24"/>
        </w:rPr>
        <w:t xml:space="preserve"> to delete or restrict processing your </w:t>
      </w:r>
      <w:proofErr w:type="gramStart"/>
      <w:r w:rsidRPr="00B02509">
        <w:rPr>
          <w:sz w:val="24"/>
        </w:rPr>
        <w:t>data</w:t>
      </w:r>
      <w:r w:rsidR="0020501A">
        <w:rPr>
          <w:sz w:val="24"/>
        </w:rPr>
        <w:t>;</w:t>
      </w:r>
      <w:proofErr w:type="gramEnd"/>
    </w:p>
    <w:p w14:paraId="4F415B5B" w14:textId="5702A3EB" w:rsidR="00C75E6B" w:rsidRPr="00C75E6B" w:rsidRDefault="00876074" w:rsidP="00C75E6B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r</w:t>
      </w:r>
      <w:r w:rsidR="00C75E6B" w:rsidRPr="00C75E6B">
        <w:rPr>
          <w:sz w:val="24"/>
        </w:rPr>
        <w:t xml:space="preserve">equest </w:t>
      </w:r>
      <w:r w:rsidR="00B96B88">
        <w:rPr>
          <w:sz w:val="24"/>
        </w:rPr>
        <w:t xml:space="preserve">that CSSC </w:t>
      </w:r>
      <w:r w:rsidR="007466EC">
        <w:rPr>
          <w:sz w:val="24"/>
        </w:rPr>
        <w:t>erase</w:t>
      </w:r>
      <w:r w:rsidR="00B96B88">
        <w:rPr>
          <w:sz w:val="24"/>
        </w:rPr>
        <w:t xml:space="preserve"> y</w:t>
      </w:r>
      <w:r w:rsidR="00C75E6B" w:rsidRPr="00C75E6B">
        <w:rPr>
          <w:sz w:val="24"/>
        </w:rPr>
        <w:t xml:space="preserve">our personal information. This enables you to ask us to delete or remove personal information where there is no good reason for us continuing to process </w:t>
      </w:r>
      <w:proofErr w:type="gramStart"/>
      <w:r w:rsidR="00C75E6B" w:rsidRPr="00C75E6B">
        <w:rPr>
          <w:sz w:val="24"/>
        </w:rPr>
        <w:t>it</w:t>
      </w:r>
      <w:r w:rsidR="0020501A">
        <w:rPr>
          <w:sz w:val="24"/>
        </w:rPr>
        <w:t>;</w:t>
      </w:r>
      <w:proofErr w:type="gramEnd"/>
      <w:r w:rsidR="00C75E6B" w:rsidRPr="00C75E6B">
        <w:rPr>
          <w:sz w:val="24"/>
        </w:rPr>
        <w:t xml:space="preserve"> </w:t>
      </w:r>
    </w:p>
    <w:p w14:paraId="195A8468" w14:textId="1B573FD2" w:rsidR="00C75E6B" w:rsidRPr="00C75E6B" w:rsidRDefault="00B96B88" w:rsidP="00C75E6B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o</w:t>
      </w:r>
      <w:r w:rsidR="00C75E6B" w:rsidRPr="00C75E6B">
        <w:rPr>
          <w:sz w:val="24"/>
        </w:rPr>
        <w:t xml:space="preserve">bject to </w:t>
      </w:r>
      <w:r>
        <w:rPr>
          <w:sz w:val="24"/>
        </w:rPr>
        <w:t xml:space="preserve">CSSC processing </w:t>
      </w:r>
      <w:r w:rsidR="00C75E6B" w:rsidRPr="00C75E6B">
        <w:rPr>
          <w:sz w:val="24"/>
        </w:rPr>
        <w:t xml:space="preserve">your personal information where we are relying on a legitimate interest and there is something about your </w:t>
      </w:r>
      <w:proofErr w:type="gramStart"/>
      <w:r w:rsidR="00C75E6B" w:rsidRPr="00C75E6B">
        <w:rPr>
          <w:sz w:val="24"/>
        </w:rPr>
        <w:t>particular situation</w:t>
      </w:r>
      <w:proofErr w:type="gramEnd"/>
      <w:r w:rsidR="00C75E6B" w:rsidRPr="00C75E6B">
        <w:rPr>
          <w:sz w:val="24"/>
        </w:rPr>
        <w:t xml:space="preserve"> which makes you want to object to processing on this ground</w:t>
      </w:r>
      <w:r w:rsidR="0020501A">
        <w:rPr>
          <w:sz w:val="24"/>
        </w:rPr>
        <w:t xml:space="preserve">; and </w:t>
      </w:r>
    </w:p>
    <w:p w14:paraId="5B6FE6E8" w14:textId="3F3DBA4F" w:rsidR="00C75E6B" w:rsidRPr="00B02509" w:rsidRDefault="00B96B88" w:rsidP="00C75E6B">
      <w:pPr>
        <w:pStyle w:val="ListParagraph"/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r</w:t>
      </w:r>
      <w:r w:rsidR="00C75E6B" w:rsidRPr="00C75E6B">
        <w:rPr>
          <w:sz w:val="24"/>
        </w:rPr>
        <w:t>equest the transfer of your personal information to another party.</w:t>
      </w:r>
    </w:p>
    <w:p w14:paraId="2E579BF3" w14:textId="1CC3E536" w:rsidR="00360A06" w:rsidRDefault="001D5444" w:rsidP="00C9421E">
      <w:pPr>
        <w:spacing w:line="240" w:lineRule="auto"/>
        <w:rPr>
          <w:sz w:val="24"/>
        </w:rPr>
      </w:pPr>
      <w:r>
        <w:rPr>
          <w:sz w:val="24"/>
        </w:rPr>
        <w:t>Full information on your rights as a data subject is available from the Information Commissioner’s Office (ICO)</w:t>
      </w:r>
      <w:r w:rsidR="00360A06">
        <w:rPr>
          <w:sz w:val="24"/>
        </w:rPr>
        <w:t xml:space="preserve">:  </w:t>
      </w:r>
    </w:p>
    <w:p w14:paraId="018314DC" w14:textId="764F7FED" w:rsidR="00360A06" w:rsidRDefault="00B17400" w:rsidP="00C9421E">
      <w:pPr>
        <w:spacing w:line="240" w:lineRule="auto"/>
        <w:rPr>
          <w:sz w:val="24"/>
        </w:rPr>
      </w:pPr>
      <w:hyperlink r:id="rId11" w:history="1">
        <w:r w:rsidR="00360A06" w:rsidRPr="00202779">
          <w:rPr>
            <w:rStyle w:val="Hyperlink"/>
            <w:sz w:val="24"/>
          </w:rPr>
          <w:t>https://ico.org.uk/for-organisations/guide-to-the-general-data-protection-regulation-gdpr/individual-rights/</w:t>
        </w:r>
      </w:hyperlink>
      <w:r w:rsidR="00360A06">
        <w:rPr>
          <w:sz w:val="24"/>
        </w:rPr>
        <w:t xml:space="preserve"> </w:t>
      </w:r>
    </w:p>
    <w:p w14:paraId="461470F7" w14:textId="52717B3C" w:rsidR="00F81BF5" w:rsidRDefault="00744C34" w:rsidP="00C9421E">
      <w:pPr>
        <w:spacing w:line="240" w:lineRule="auto"/>
        <w:rPr>
          <w:sz w:val="24"/>
        </w:rPr>
      </w:pPr>
      <w:r w:rsidRPr="00B02509">
        <w:rPr>
          <w:sz w:val="24"/>
        </w:rPr>
        <w:t xml:space="preserve">If you have any queries regarding the processing of your personal </w:t>
      </w:r>
      <w:proofErr w:type="gramStart"/>
      <w:r w:rsidRPr="00B02509">
        <w:rPr>
          <w:sz w:val="24"/>
        </w:rPr>
        <w:t>data</w:t>
      </w:r>
      <w:proofErr w:type="gramEnd"/>
      <w:r w:rsidR="00C9421E" w:rsidRPr="00B02509">
        <w:rPr>
          <w:sz w:val="24"/>
        </w:rPr>
        <w:t xml:space="preserve"> please contact our Corporate Services Officer on 02895 313037. </w:t>
      </w:r>
    </w:p>
    <w:p w14:paraId="132D1C6E" w14:textId="481037D9" w:rsidR="00F81BF5" w:rsidRDefault="00F81BF5" w:rsidP="00F81BF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Individuals have the right to make a complaint at any time to the Information Commissioner's </w:t>
      </w:r>
      <w:r w:rsidR="001D5444">
        <w:rPr>
          <w:sz w:val="24"/>
          <w:szCs w:val="24"/>
        </w:rPr>
        <w:t>Office</w:t>
      </w:r>
      <w:r>
        <w:rPr>
          <w:sz w:val="24"/>
          <w:szCs w:val="24"/>
        </w:rPr>
        <w:t>, the UK supervisory authority for data protection issues</w:t>
      </w:r>
      <w:bookmarkStart w:id="0" w:name="_BPDCD_12"/>
      <w:bookmarkStart w:id="1" w:name="_BPDCI_13"/>
      <w:bookmarkEnd w:id="0"/>
      <w:r>
        <w:rPr>
          <w:sz w:val="24"/>
          <w:szCs w:val="24"/>
        </w:rPr>
        <w:t>.  The ICO’s details are as follows:</w:t>
      </w:r>
      <w:bookmarkEnd w:id="1"/>
    </w:p>
    <w:p w14:paraId="44A869AC" w14:textId="77777777" w:rsidR="00F81BF5" w:rsidRDefault="00F81BF5" w:rsidP="00F81BF5">
      <w:pPr>
        <w:spacing w:after="0"/>
        <w:rPr>
          <w:sz w:val="24"/>
          <w:szCs w:val="24"/>
        </w:rPr>
      </w:pPr>
    </w:p>
    <w:p w14:paraId="0BEAD0CA" w14:textId="77777777" w:rsidR="00F81BF5" w:rsidRDefault="00F81BF5" w:rsidP="00F81BF5">
      <w:pPr>
        <w:pStyle w:val="BodyText"/>
        <w:keepLines/>
        <w:spacing w:after="0" w:line="240" w:lineRule="auto"/>
        <w:rPr>
          <w:rFonts w:asciiTheme="minorHAnsi" w:hAnsiTheme="minorHAnsi" w:cs="Arial"/>
          <w:sz w:val="24"/>
          <w:szCs w:val="24"/>
        </w:rPr>
      </w:pPr>
      <w:bookmarkStart w:id="2" w:name="_BPDCI_14"/>
      <w:r>
        <w:rPr>
          <w:rFonts w:asciiTheme="minorHAnsi" w:hAnsiTheme="minorHAnsi" w:cs="Arial"/>
          <w:sz w:val="24"/>
          <w:szCs w:val="24"/>
        </w:rPr>
        <w:t>The Information Commissioner’s Office – Northern Ireland</w:t>
      </w:r>
    </w:p>
    <w:p w14:paraId="4A589F09" w14:textId="77777777" w:rsidR="00F81BF5" w:rsidRDefault="00B17400" w:rsidP="00F81BF5">
      <w:pPr>
        <w:pStyle w:val="BodyText"/>
        <w:keepLines/>
        <w:spacing w:after="0" w:line="240" w:lineRule="auto"/>
        <w:rPr>
          <w:rFonts w:asciiTheme="minorHAnsi" w:hAnsiTheme="minorHAnsi" w:cs="Arial"/>
          <w:sz w:val="24"/>
          <w:szCs w:val="24"/>
        </w:rPr>
      </w:pPr>
      <w:hyperlink r:id="rId12" w:history="1">
        <w:r w:rsidR="00F81BF5">
          <w:rPr>
            <w:rStyle w:val="Hyperlink"/>
            <w:rFonts w:asciiTheme="minorHAnsi" w:hAnsiTheme="minorHAnsi" w:cs="Arial"/>
            <w:sz w:val="24"/>
            <w:szCs w:val="24"/>
          </w:rPr>
          <w:t>https://ico.org.uk/</w:t>
        </w:r>
      </w:hyperlink>
      <w:r w:rsidR="00F81BF5">
        <w:rPr>
          <w:rFonts w:asciiTheme="minorHAnsi" w:hAnsiTheme="minorHAnsi" w:cs="Arial"/>
          <w:sz w:val="24"/>
          <w:szCs w:val="24"/>
        </w:rPr>
        <w:t xml:space="preserve"> </w:t>
      </w:r>
    </w:p>
    <w:p w14:paraId="44DA0B50" w14:textId="77777777" w:rsidR="00F81BF5" w:rsidRDefault="00F81BF5" w:rsidP="00F81BF5">
      <w:pPr>
        <w:pStyle w:val="BodyText"/>
        <w:keepLines/>
        <w:spacing w:after="0" w:line="240" w:lineRule="auto"/>
        <w:rPr>
          <w:rStyle w:val="Hyperlink"/>
          <w:lang w:val="en"/>
        </w:rPr>
      </w:pPr>
      <w:r>
        <w:rPr>
          <w:rFonts w:asciiTheme="minorHAnsi" w:hAnsiTheme="minorHAnsi" w:cs="Arial"/>
          <w:sz w:val="24"/>
          <w:szCs w:val="24"/>
        </w:rPr>
        <w:lastRenderedPageBreak/>
        <w:t>3rd Floor</w:t>
      </w:r>
      <w:r>
        <w:rPr>
          <w:rFonts w:asciiTheme="minorHAnsi" w:hAnsiTheme="minorHAnsi" w:cs="Arial"/>
          <w:sz w:val="24"/>
          <w:szCs w:val="24"/>
        </w:rPr>
        <w:br/>
        <w:t xml:space="preserve">14 </w:t>
      </w:r>
      <w:proofErr w:type="spellStart"/>
      <w:r>
        <w:rPr>
          <w:rFonts w:asciiTheme="minorHAnsi" w:hAnsiTheme="minorHAnsi" w:cs="Arial"/>
          <w:sz w:val="24"/>
          <w:szCs w:val="24"/>
        </w:rPr>
        <w:t>Cromac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Place, </w:t>
      </w:r>
      <w:r>
        <w:rPr>
          <w:rFonts w:asciiTheme="minorHAnsi" w:hAnsiTheme="minorHAnsi" w:cs="Arial"/>
          <w:sz w:val="24"/>
          <w:szCs w:val="24"/>
        </w:rPr>
        <w:br/>
        <w:t>Belfast</w:t>
      </w:r>
      <w:r>
        <w:rPr>
          <w:rFonts w:asciiTheme="minorHAnsi" w:hAnsiTheme="minorHAnsi" w:cs="Arial"/>
          <w:sz w:val="24"/>
          <w:szCs w:val="24"/>
        </w:rPr>
        <w:br/>
        <w:t>BT7 2JB</w:t>
      </w:r>
      <w:r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br/>
        <w:t>Telephone: 028 9027 8757 / 0303 123 1114</w:t>
      </w:r>
      <w:r>
        <w:rPr>
          <w:rFonts w:asciiTheme="minorHAnsi" w:hAnsiTheme="minorHAnsi" w:cs="Arial"/>
          <w:sz w:val="24"/>
          <w:szCs w:val="24"/>
        </w:rPr>
        <w:br/>
        <w:t xml:space="preserve">Email: </w:t>
      </w:r>
      <w:hyperlink r:id="rId13" w:history="1">
        <w:r>
          <w:rPr>
            <w:rStyle w:val="Hyperlink"/>
            <w:rFonts w:asciiTheme="minorHAnsi" w:hAnsiTheme="minorHAnsi" w:cs="Arial"/>
            <w:sz w:val="24"/>
            <w:szCs w:val="24"/>
            <w:lang w:val="en"/>
          </w:rPr>
          <w:t>ni@ico.org.uk</w:t>
        </w:r>
      </w:hyperlink>
      <w:bookmarkEnd w:id="2"/>
    </w:p>
    <w:p w14:paraId="193E7E23" w14:textId="77777777" w:rsidR="00F81BF5" w:rsidRPr="00B02509" w:rsidRDefault="00F81BF5" w:rsidP="00C9421E">
      <w:pPr>
        <w:spacing w:line="240" w:lineRule="auto"/>
        <w:rPr>
          <w:sz w:val="24"/>
        </w:rPr>
      </w:pPr>
    </w:p>
    <w:p w14:paraId="751A69C6" w14:textId="77777777" w:rsidR="00D875B2" w:rsidRDefault="00D875B2" w:rsidP="009C6870">
      <w:pPr>
        <w:spacing w:line="240" w:lineRule="auto"/>
      </w:pPr>
    </w:p>
    <w:sectPr w:rsidR="00D875B2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1055B" w14:textId="77777777" w:rsidR="002417CC" w:rsidRDefault="002417CC" w:rsidP="00B47777">
      <w:pPr>
        <w:spacing w:after="0" w:line="240" w:lineRule="auto"/>
      </w:pPr>
      <w:r>
        <w:separator/>
      </w:r>
    </w:p>
  </w:endnote>
  <w:endnote w:type="continuationSeparator" w:id="0">
    <w:p w14:paraId="15146797" w14:textId="77777777" w:rsidR="002417CC" w:rsidRDefault="002417CC" w:rsidP="00B4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826AA" w14:textId="77777777" w:rsidR="002417CC" w:rsidRDefault="002417CC" w:rsidP="00B47777">
      <w:pPr>
        <w:spacing w:after="0" w:line="240" w:lineRule="auto"/>
      </w:pPr>
      <w:r>
        <w:separator/>
      </w:r>
    </w:p>
  </w:footnote>
  <w:footnote w:type="continuationSeparator" w:id="0">
    <w:p w14:paraId="3306D1DE" w14:textId="77777777" w:rsidR="002417CC" w:rsidRDefault="002417CC" w:rsidP="00B4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381352"/>
      <w:docPartObj>
        <w:docPartGallery w:val="Page Numbers (Top of Page)"/>
        <w:docPartUnique/>
      </w:docPartObj>
    </w:sdtPr>
    <w:sdtEndPr/>
    <w:sdtContent>
      <w:p w14:paraId="1D496913" w14:textId="382CB979" w:rsidR="008A6C49" w:rsidRDefault="008A6C49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E706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E706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450D0B3" w14:textId="0ACC35CD" w:rsidR="00B47777" w:rsidRDefault="00B4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F3106"/>
    <w:multiLevelType w:val="hybridMultilevel"/>
    <w:tmpl w:val="0212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05A3A"/>
    <w:multiLevelType w:val="hybridMultilevel"/>
    <w:tmpl w:val="3838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52E76"/>
    <w:multiLevelType w:val="hybridMultilevel"/>
    <w:tmpl w:val="2AAC8B5C"/>
    <w:lvl w:ilvl="0" w:tplc="4412E0B6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293F"/>
    <w:multiLevelType w:val="multilevel"/>
    <w:tmpl w:val="463C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330A78"/>
    <w:multiLevelType w:val="hybridMultilevel"/>
    <w:tmpl w:val="87B47FFE"/>
    <w:lvl w:ilvl="0" w:tplc="4412E0B6"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00B2EC0"/>
    <w:multiLevelType w:val="hybridMultilevel"/>
    <w:tmpl w:val="6FACBD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34"/>
    <w:rsid w:val="0000239E"/>
    <w:rsid w:val="00046809"/>
    <w:rsid w:val="00091E5D"/>
    <w:rsid w:val="000C2B8B"/>
    <w:rsid w:val="000E1767"/>
    <w:rsid w:val="000E7060"/>
    <w:rsid w:val="00180CA8"/>
    <w:rsid w:val="0019104A"/>
    <w:rsid w:val="001D5444"/>
    <w:rsid w:val="00203086"/>
    <w:rsid w:val="0020501A"/>
    <w:rsid w:val="00225318"/>
    <w:rsid w:val="002417CC"/>
    <w:rsid w:val="00254866"/>
    <w:rsid w:val="002C3CF7"/>
    <w:rsid w:val="00360A06"/>
    <w:rsid w:val="003B4FFD"/>
    <w:rsid w:val="003E058E"/>
    <w:rsid w:val="003F3FA6"/>
    <w:rsid w:val="003F52FE"/>
    <w:rsid w:val="00431DB8"/>
    <w:rsid w:val="005079B1"/>
    <w:rsid w:val="005219D6"/>
    <w:rsid w:val="005F096F"/>
    <w:rsid w:val="005F332A"/>
    <w:rsid w:val="0060294C"/>
    <w:rsid w:val="00623C51"/>
    <w:rsid w:val="00627EEB"/>
    <w:rsid w:val="0066045E"/>
    <w:rsid w:val="00670DEC"/>
    <w:rsid w:val="00682317"/>
    <w:rsid w:val="0073257D"/>
    <w:rsid w:val="00740DD1"/>
    <w:rsid w:val="00744C34"/>
    <w:rsid w:val="007466EC"/>
    <w:rsid w:val="00746FCB"/>
    <w:rsid w:val="00790888"/>
    <w:rsid w:val="00791D49"/>
    <w:rsid w:val="00795CA9"/>
    <w:rsid w:val="00795EFA"/>
    <w:rsid w:val="00876074"/>
    <w:rsid w:val="00887C40"/>
    <w:rsid w:val="008A2BB5"/>
    <w:rsid w:val="008A6C49"/>
    <w:rsid w:val="008D31DE"/>
    <w:rsid w:val="00901ABF"/>
    <w:rsid w:val="0092048A"/>
    <w:rsid w:val="00943649"/>
    <w:rsid w:val="009456E5"/>
    <w:rsid w:val="00984333"/>
    <w:rsid w:val="009C6870"/>
    <w:rsid w:val="009F2399"/>
    <w:rsid w:val="00A02B98"/>
    <w:rsid w:val="00A463B8"/>
    <w:rsid w:val="00A7465E"/>
    <w:rsid w:val="00AD20BF"/>
    <w:rsid w:val="00AE0F3A"/>
    <w:rsid w:val="00B02509"/>
    <w:rsid w:val="00B17400"/>
    <w:rsid w:val="00B244EE"/>
    <w:rsid w:val="00B47777"/>
    <w:rsid w:val="00B86BE8"/>
    <w:rsid w:val="00B96B88"/>
    <w:rsid w:val="00B97B9C"/>
    <w:rsid w:val="00C34F9A"/>
    <w:rsid w:val="00C75E6B"/>
    <w:rsid w:val="00C9421E"/>
    <w:rsid w:val="00D10218"/>
    <w:rsid w:val="00D145C6"/>
    <w:rsid w:val="00D406B2"/>
    <w:rsid w:val="00D52D5E"/>
    <w:rsid w:val="00D70025"/>
    <w:rsid w:val="00D7315A"/>
    <w:rsid w:val="00D875B2"/>
    <w:rsid w:val="00DD19B9"/>
    <w:rsid w:val="00DE044F"/>
    <w:rsid w:val="00DF627A"/>
    <w:rsid w:val="00E034DF"/>
    <w:rsid w:val="00E12360"/>
    <w:rsid w:val="00E20142"/>
    <w:rsid w:val="00E63D6E"/>
    <w:rsid w:val="00E677C3"/>
    <w:rsid w:val="00EA6D90"/>
    <w:rsid w:val="00EE5684"/>
    <w:rsid w:val="00F0113C"/>
    <w:rsid w:val="00F01319"/>
    <w:rsid w:val="00F25DEA"/>
    <w:rsid w:val="00F422E7"/>
    <w:rsid w:val="00F4583E"/>
    <w:rsid w:val="00F81BF5"/>
    <w:rsid w:val="00F90501"/>
    <w:rsid w:val="00FA0768"/>
    <w:rsid w:val="1B86B3C8"/>
    <w:rsid w:val="1F11885D"/>
    <w:rsid w:val="679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3AA6B3"/>
  <w15:chartTrackingRefBased/>
  <w15:docId w15:val="{55864C65-FD26-4498-88B4-0848717A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0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C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777"/>
  </w:style>
  <w:style w:type="paragraph" w:styleId="Footer">
    <w:name w:val="footer"/>
    <w:basedOn w:val="Normal"/>
    <w:link w:val="FooterChar"/>
    <w:uiPriority w:val="99"/>
    <w:unhideWhenUsed/>
    <w:rsid w:val="00B4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777"/>
  </w:style>
  <w:style w:type="character" w:customStyle="1" w:styleId="Heading1Char">
    <w:name w:val="Heading 1 Char"/>
    <w:basedOn w:val="DefaultParagraphFont"/>
    <w:link w:val="Heading1"/>
    <w:uiPriority w:val="9"/>
    <w:rsid w:val="00180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B4F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F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4F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F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F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FF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1BF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F81BF5"/>
    <w:pPr>
      <w:spacing w:after="120" w:line="254" w:lineRule="auto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81BF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5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i@ico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o.org.uk/for-organisations/guide-to-the-general-data-protection-regulation-gdpr/individual-right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0fc055-799f-4cca-b6d1-6d45820a5433">
      <Terms xmlns="http://schemas.microsoft.com/office/infopath/2007/PartnerControls"/>
    </lcf76f155ced4ddcb4097134ff3c332f>
    <TaxCatchAll xmlns="b864daa3-3c67-46be-83d9-0dcabf53a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DDB079776D458B065E038B7BE04E" ma:contentTypeVersion="10" ma:contentTypeDescription="Create a new document." ma:contentTypeScope="" ma:versionID="1dbb3b398050a2fe3264000adb68df78">
  <xsd:schema xmlns:xsd="http://www.w3.org/2001/XMLSchema" xmlns:xs="http://www.w3.org/2001/XMLSchema" xmlns:p="http://schemas.microsoft.com/office/2006/metadata/properties" xmlns:ns2="cf0fc055-799f-4cca-b6d1-6d45820a5433" xmlns:ns3="b864daa3-3c67-46be-83d9-0dcabf53a286" targetNamespace="http://schemas.microsoft.com/office/2006/metadata/properties" ma:root="true" ma:fieldsID="f96aabb117c9fcc642ba49f4707f3cb5" ns2:_="" ns3:_="">
    <xsd:import namespace="cf0fc055-799f-4cca-b6d1-6d45820a5433"/>
    <xsd:import namespace="b864daa3-3c67-46be-83d9-0dcabf53a2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c055-799f-4cca-b6d1-6d45820a54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aff38f7-ee34-4d40-91c2-8b7815243f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4daa3-3c67-46be-83d9-0dcabf53a28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458e2d4-1c13-4a7e-9f83-f56b18f8ebe2}" ma:internalName="TaxCatchAll" ma:showField="CatchAllData" ma:web="b864daa3-3c67-46be-83d9-0dcabf53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C59CE-8ECA-4E4C-9EA5-DAA48B841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F45BA8-B1B1-4086-8023-69625DEF7C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D82B3-0DC0-4551-9F34-87247E8D434C}">
  <ds:schemaRefs>
    <ds:schemaRef ds:uri="http://schemas.microsoft.com/office/2006/metadata/properties"/>
    <ds:schemaRef ds:uri="http://schemas.microsoft.com/office/infopath/2007/PartnerControls"/>
    <ds:schemaRef ds:uri="cf0fc055-799f-4cca-b6d1-6d45820a5433"/>
    <ds:schemaRef ds:uri="b864daa3-3c67-46be-83d9-0dcabf53a286"/>
  </ds:schemaRefs>
</ds:datastoreItem>
</file>

<file path=customXml/itemProps4.xml><?xml version="1.0" encoding="utf-8"?>
<ds:datastoreItem xmlns:ds="http://schemas.openxmlformats.org/officeDocument/2006/customXml" ds:itemID="{CFFB6C43-D737-411B-BBC9-9512902C0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fc055-799f-4cca-b6d1-6d45820a5433"/>
    <ds:schemaRef ds:uri="b864daa3-3c67-46be-83d9-0dcabf53a2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McIlwaine</dc:creator>
  <cp:keywords/>
  <dc:description/>
  <cp:lastModifiedBy>Tracy McLoughlin</cp:lastModifiedBy>
  <cp:revision>2</cp:revision>
  <dcterms:created xsi:type="dcterms:W3CDTF">2023-01-18T12:54:00Z</dcterms:created>
  <dcterms:modified xsi:type="dcterms:W3CDTF">2023-01-18T12:54:00Z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0x010100838ADDB079776D458B065E038B7BE04E</vt:lpwstr>
  </property>
  <property fmtid="{D5CDD505-2E9C-101B-9397-08002B2CF9AE}" pid="3" name="MediaServiceImageTags">
    <vt:lpwstr/>
  </property>
</Properties>
</file>