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63DFE" w14:textId="77777777" w:rsidR="006267F0" w:rsidRDefault="006267F0" w:rsidP="006267F0">
      <w:pPr>
        <w:jc w:val="center"/>
      </w:pPr>
      <w:r>
        <w:rPr>
          <w:b/>
          <w:noProof/>
          <w:sz w:val="44"/>
          <w:szCs w:val="44"/>
          <w:lang w:eastAsia="en-GB"/>
        </w:rPr>
        <w:drawing>
          <wp:inline distT="0" distB="0" distL="0" distR="0" wp14:anchorId="77D9FEAB" wp14:editId="010BDDDC">
            <wp:extent cx="3600000" cy="18000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SC NEW 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1800000"/>
                    </a:xfrm>
                    <a:prstGeom prst="rect">
                      <a:avLst/>
                    </a:prstGeom>
                  </pic:spPr>
                </pic:pic>
              </a:graphicData>
            </a:graphic>
          </wp:inline>
        </w:drawing>
      </w:r>
    </w:p>
    <w:p w14:paraId="3F94E8C7" w14:textId="77777777" w:rsidR="006267F0" w:rsidRPr="007D4DF5" w:rsidRDefault="006267F0" w:rsidP="006267F0">
      <w:pPr>
        <w:rPr>
          <w:sz w:val="52"/>
          <w:szCs w:val="52"/>
        </w:rPr>
      </w:pPr>
    </w:p>
    <w:p w14:paraId="4EB2FA47" w14:textId="3F4AFE97" w:rsidR="006267F0" w:rsidRPr="004D4C13" w:rsidRDefault="006267F0" w:rsidP="006267F0">
      <w:pPr>
        <w:jc w:val="center"/>
        <w:rPr>
          <w:b/>
          <w:sz w:val="52"/>
          <w:szCs w:val="52"/>
        </w:rPr>
      </w:pPr>
      <w:r>
        <w:rPr>
          <w:b/>
          <w:sz w:val="52"/>
          <w:szCs w:val="52"/>
        </w:rPr>
        <w:t>CSSC privacy notice for events</w:t>
      </w:r>
    </w:p>
    <w:p w14:paraId="4338436B" w14:textId="77777777" w:rsidR="006267F0" w:rsidRDefault="006267F0" w:rsidP="006267F0">
      <w:pPr>
        <w:spacing w:line="240" w:lineRule="auto"/>
        <w:jc w:val="center"/>
        <w:rPr>
          <w:sz w:val="44"/>
          <w:szCs w:val="44"/>
        </w:rPr>
      </w:pPr>
    </w:p>
    <w:p w14:paraId="607F409A" w14:textId="77777777" w:rsidR="006267F0" w:rsidRDefault="006267F0" w:rsidP="006267F0">
      <w:pPr>
        <w:spacing w:line="240" w:lineRule="auto"/>
        <w:jc w:val="center"/>
        <w:rPr>
          <w:sz w:val="44"/>
          <w:szCs w:val="44"/>
        </w:rPr>
      </w:pPr>
    </w:p>
    <w:p w14:paraId="0CDE40E5" w14:textId="77777777" w:rsidR="006267F0" w:rsidRDefault="006267F0" w:rsidP="006267F0">
      <w:pPr>
        <w:spacing w:line="240" w:lineRule="auto"/>
        <w:jc w:val="center"/>
        <w:rPr>
          <w:sz w:val="44"/>
          <w:szCs w:val="44"/>
        </w:rPr>
      </w:pPr>
    </w:p>
    <w:p w14:paraId="456C48B7" w14:textId="77777777" w:rsidR="006267F0" w:rsidRDefault="006267F0" w:rsidP="006267F0">
      <w:pPr>
        <w:spacing w:line="240" w:lineRule="auto"/>
        <w:jc w:val="center"/>
        <w:rPr>
          <w:sz w:val="44"/>
          <w:szCs w:val="44"/>
        </w:rPr>
      </w:pPr>
    </w:p>
    <w:p w14:paraId="662E5ECF" w14:textId="77777777" w:rsidR="006267F0" w:rsidRDefault="006267F0" w:rsidP="006267F0">
      <w:pPr>
        <w:spacing w:line="240" w:lineRule="auto"/>
        <w:jc w:val="center"/>
        <w:rPr>
          <w:sz w:val="44"/>
          <w:szCs w:val="44"/>
        </w:rPr>
      </w:pPr>
    </w:p>
    <w:p w14:paraId="1BF80C3C" w14:textId="77777777" w:rsidR="006267F0" w:rsidRDefault="006267F0" w:rsidP="006267F0">
      <w:pPr>
        <w:spacing w:line="240" w:lineRule="auto"/>
        <w:jc w:val="center"/>
        <w:rPr>
          <w:sz w:val="44"/>
          <w:szCs w:val="44"/>
        </w:rPr>
      </w:pPr>
    </w:p>
    <w:p w14:paraId="15FA15E4" w14:textId="77777777" w:rsidR="006267F0" w:rsidRDefault="006267F0" w:rsidP="006267F0">
      <w:pPr>
        <w:spacing w:line="240" w:lineRule="auto"/>
        <w:jc w:val="center"/>
        <w:rPr>
          <w:sz w:val="44"/>
          <w:szCs w:val="44"/>
        </w:rPr>
      </w:pPr>
    </w:p>
    <w:p w14:paraId="3626993B" w14:textId="77777777" w:rsidR="006267F0" w:rsidRDefault="006267F0" w:rsidP="006267F0">
      <w:pPr>
        <w:spacing w:line="240" w:lineRule="auto"/>
        <w:jc w:val="center"/>
        <w:rPr>
          <w:sz w:val="44"/>
          <w:szCs w:val="44"/>
        </w:rPr>
      </w:pPr>
    </w:p>
    <w:p w14:paraId="01D13844" w14:textId="77777777" w:rsidR="006267F0" w:rsidRDefault="006267F0" w:rsidP="006267F0">
      <w:pPr>
        <w:pStyle w:val="NoSpacing"/>
        <w:rPr>
          <w:sz w:val="28"/>
          <w:szCs w:val="28"/>
        </w:rPr>
      </w:pPr>
    </w:p>
    <w:p w14:paraId="52683549" w14:textId="77777777" w:rsidR="006267F0" w:rsidRPr="004D4C13" w:rsidRDefault="006267F0" w:rsidP="006267F0">
      <w:pPr>
        <w:pStyle w:val="NoSpacing"/>
        <w:rPr>
          <w:sz w:val="24"/>
          <w:szCs w:val="24"/>
        </w:rPr>
      </w:pPr>
    </w:p>
    <w:p w14:paraId="02D10E4A" w14:textId="77777777" w:rsidR="006267F0" w:rsidRPr="00554677" w:rsidRDefault="006267F0" w:rsidP="006267F0">
      <w:pPr>
        <w:pStyle w:val="NoSpacing"/>
        <w:rPr>
          <w:sz w:val="28"/>
          <w:szCs w:val="28"/>
        </w:rPr>
      </w:pPr>
      <w:r w:rsidRPr="00554677">
        <w:rPr>
          <w:sz w:val="28"/>
          <w:szCs w:val="28"/>
        </w:rPr>
        <w:t>Jennifer McIlwaine</w:t>
      </w:r>
    </w:p>
    <w:p w14:paraId="291DCC0E" w14:textId="77777777" w:rsidR="006267F0" w:rsidRPr="00554677" w:rsidRDefault="006267F0" w:rsidP="006267F0">
      <w:pPr>
        <w:pStyle w:val="NoSpacing"/>
        <w:rPr>
          <w:sz w:val="28"/>
          <w:szCs w:val="28"/>
        </w:rPr>
      </w:pPr>
      <w:r w:rsidRPr="00554677">
        <w:rPr>
          <w:sz w:val="28"/>
          <w:szCs w:val="28"/>
        </w:rPr>
        <w:t>Corporate Services Officer</w:t>
      </w:r>
    </w:p>
    <w:p w14:paraId="7729FE24" w14:textId="77777777" w:rsidR="006267F0" w:rsidRPr="00554677" w:rsidRDefault="006267F0" w:rsidP="006267F0">
      <w:pPr>
        <w:pStyle w:val="NoSpacing"/>
        <w:rPr>
          <w:sz w:val="28"/>
          <w:szCs w:val="28"/>
        </w:rPr>
      </w:pPr>
      <w:r w:rsidRPr="00554677">
        <w:rPr>
          <w:sz w:val="28"/>
          <w:szCs w:val="28"/>
        </w:rPr>
        <w:t xml:space="preserve">Email: </w:t>
      </w:r>
      <w:hyperlink r:id="rId9" w:history="1">
        <w:r w:rsidRPr="00554677">
          <w:rPr>
            <w:rStyle w:val="Hyperlink"/>
            <w:sz w:val="28"/>
            <w:szCs w:val="28"/>
          </w:rPr>
          <w:t>Jennifer.McIlwaine@csscni.org.uk</w:t>
        </w:r>
      </w:hyperlink>
    </w:p>
    <w:p w14:paraId="21079FBE" w14:textId="77777777" w:rsidR="006267F0" w:rsidRPr="00554677" w:rsidRDefault="006267F0" w:rsidP="006267F0">
      <w:pPr>
        <w:pStyle w:val="NoSpacing"/>
        <w:rPr>
          <w:sz w:val="28"/>
          <w:szCs w:val="28"/>
        </w:rPr>
      </w:pPr>
      <w:r w:rsidRPr="00554677">
        <w:rPr>
          <w:sz w:val="28"/>
          <w:szCs w:val="28"/>
        </w:rPr>
        <w:t>Tel: 028 9531 3037</w:t>
      </w:r>
    </w:p>
    <w:p w14:paraId="3C880ED2" w14:textId="77777777" w:rsidR="006267F0" w:rsidRPr="00554677" w:rsidRDefault="006267F0" w:rsidP="006267F0">
      <w:pPr>
        <w:pStyle w:val="NoSpacing"/>
        <w:rPr>
          <w:sz w:val="28"/>
          <w:szCs w:val="28"/>
          <w:lang w:val="en"/>
        </w:rPr>
      </w:pPr>
    </w:p>
    <w:p w14:paraId="4AAD5D1D" w14:textId="77777777" w:rsidR="006267F0" w:rsidRDefault="006267F0" w:rsidP="006267F0">
      <w:pPr>
        <w:rPr>
          <w:szCs w:val="24"/>
          <w:lang w:val="en"/>
        </w:rPr>
      </w:pPr>
      <w:r w:rsidRPr="00554677">
        <w:rPr>
          <w:sz w:val="28"/>
          <w:szCs w:val="28"/>
          <w:lang w:val="en"/>
        </w:rPr>
        <w:t>September 2018</w:t>
      </w:r>
      <w:r>
        <w:rPr>
          <w:lang w:val="en"/>
        </w:rPr>
        <w:br w:type="page"/>
      </w:r>
    </w:p>
    <w:p w14:paraId="1580C261" w14:textId="77777777" w:rsidR="00277588" w:rsidRPr="00F73366" w:rsidRDefault="00277588" w:rsidP="00277588">
      <w:pPr>
        <w:pStyle w:val="NoSpacing"/>
        <w:jc w:val="center"/>
        <w:rPr>
          <w:b/>
          <w:sz w:val="24"/>
          <w:szCs w:val="24"/>
          <w:lang w:val="en" w:eastAsia="en-GB"/>
        </w:rPr>
      </w:pPr>
      <w:r w:rsidRPr="00F73366">
        <w:rPr>
          <w:b/>
          <w:sz w:val="24"/>
          <w:szCs w:val="24"/>
          <w:lang w:val="en" w:eastAsia="en-GB"/>
        </w:rPr>
        <w:lastRenderedPageBreak/>
        <w:t>Controlled Schools’ Support Council</w:t>
      </w:r>
    </w:p>
    <w:p w14:paraId="07ADC58E" w14:textId="77777777" w:rsidR="00277588" w:rsidRPr="00F73366" w:rsidRDefault="00277588" w:rsidP="00277588">
      <w:pPr>
        <w:pStyle w:val="NoSpacing"/>
        <w:jc w:val="center"/>
        <w:rPr>
          <w:b/>
          <w:sz w:val="24"/>
          <w:szCs w:val="24"/>
          <w:lang w:val="en" w:eastAsia="en-GB"/>
        </w:rPr>
      </w:pPr>
    </w:p>
    <w:p w14:paraId="06C65724" w14:textId="5C7ECC6D" w:rsidR="00584E6D" w:rsidRDefault="00277588" w:rsidP="00277588">
      <w:pPr>
        <w:pStyle w:val="NoSpacing"/>
        <w:rPr>
          <w:sz w:val="24"/>
          <w:szCs w:val="24"/>
        </w:rPr>
      </w:pPr>
      <w:r>
        <w:rPr>
          <w:b/>
          <w:sz w:val="24"/>
          <w:szCs w:val="24"/>
          <w:lang w:val="en" w:eastAsia="en-GB"/>
        </w:rPr>
        <w:t>Privacy n</w:t>
      </w:r>
      <w:r w:rsidRPr="00F73366">
        <w:rPr>
          <w:b/>
          <w:sz w:val="24"/>
          <w:szCs w:val="24"/>
          <w:lang w:val="en" w:eastAsia="en-GB"/>
        </w:rPr>
        <w:t>otice</w:t>
      </w:r>
      <w:r>
        <w:rPr>
          <w:b/>
          <w:sz w:val="24"/>
          <w:szCs w:val="24"/>
          <w:lang w:val="en" w:eastAsia="en-GB"/>
        </w:rPr>
        <w:t xml:space="preserve"> for events</w:t>
      </w:r>
      <w:r w:rsidR="00CC4F54">
        <w:rPr>
          <w:b/>
          <w:sz w:val="24"/>
          <w:szCs w:val="24"/>
          <w:lang w:val="en" w:eastAsia="en-GB"/>
        </w:rPr>
        <w:t xml:space="preserve"> – approved 20/09/18</w:t>
      </w:r>
    </w:p>
    <w:p w14:paraId="69FD5989" w14:textId="77777777" w:rsidR="00277588" w:rsidRDefault="00277588" w:rsidP="00797626">
      <w:pPr>
        <w:pStyle w:val="NoSpacing"/>
        <w:rPr>
          <w:sz w:val="24"/>
          <w:szCs w:val="24"/>
        </w:rPr>
      </w:pPr>
    </w:p>
    <w:p w14:paraId="7FF7D74A" w14:textId="77777777" w:rsidR="00277588" w:rsidRPr="00F73366" w:rsidRDefault="00277588" w:rsidP="00277588">
      <w:pPr>
        <w:pStyle w:val="NoSpacing"/>
        <w:rPr>
          <w:b/>
          <w:sz w:val="24"/>
          <w:szCs w:val="24"/>
          <w:lang w:val="en" w:eastAsia="en-GB"/>
        </w:rPr>
      </w:pPr>
      <w:r w:rsidRPr="00F73366">
        <w:rPr>
          <w:b/>
          <w:sz w:val="24"/>
          <w:szCs w:val="24"/>
          <w:lang w:val="en" w:eastAsia="en-GB"/>
        </w:rPr>
        <w:t>Introduction</w:t>
      </w:r>
    </w:p>
    <w:p w14:paraId="620B3455" w14:textId="77777777" w:rsidR="00277588" w:rsidRPr="00F73366" w:rsidRDefault="00277588" w:rsidP="00277588">
      <w:pPr>
        <w:pStyle w:val="NoSpacing"/>
        <w:rPr>
          <w:sz w:val="24"/>
          <w:szCs w:val="24"/>
          <w:lang w:val="en" w:eastAsia="en-GB"/>
        </w:rPr>
      </w:pPr>
      <w:r w:rsidRPr="00F73366">
        <w:rPr>
          <w:sz w:val="24"/>
          <w:szCs w:val="24"/>
          <w:lang w:val="en" w:eastAsia="en-GB"/>
        </w:rPr>
        <w:t>Your privacy is important to us and the Controlled Schools’ Support Council (CSSC) will process your personal data in line with the requirements of the Data Protection Act 2018 - General Data Protection Regulation (GDPR) from 25 May 2018.</w:t>
      </w:r>
    </w:p>
    <w:p w14:paraId="4BBE034A" w14:textId="77777777" w:rsidR="00584E6D" w:rsidRPr="00E126BA" w:rsidRDefault="00584E6D" w:rsidP="00797626">
      <w:pPr>
        <w:pStyle w:val="NoSpacing"/>
        <w:rPr>
          <w:sz w:val="24"/>
          <w:szCs w:val="24"/>
        </w:rPr>
      </w:pPr>
    </w:p>
    <w:p w14:paraId="539104E0" w14:textId="77777777" w:rsidR="00797626" w:rsidRPr="00E126BA" w:rsidRDefault="00797626" w:rsidP="008F6E25">
      <w:pPr>
        <w:spacing w:after="0" w:line="240" w:lineRule="auto"/>
        <w:rPr>
          <w:sz w:val="24"/>
          <w:szCs w:val="24"/>
          <w:lang w:val="en"/>
        </w:rPr>
      </w:pPr>
      <w:r w:rsidRPr="00E126BA">
        <w:rPr>
          <w:sz w:val="24"/>
          <w:szCs w:val="24"/>
          <w:lang w:val="en"/>
        </w:rPr>
        <w:t>This notice gives information about how we handle your personal information in connection with:</w:t>
      </w:r>
    </w:p>
    <w:p w14:paraId="7D74F1CB" w14:textId="77777777" w:rsidR="00797626" w:rsidRPr="008F6E25" w:rsidRDefault="00797626" w:rsidP="008F6E25">
      <w:pPr>
        <w:pStyle w:val="ListParagraph"/>
        <w:numPr>
          <w:ilvl w:val="0"/>
          <w:numId w:val="21"/>
        </w:numPr>
        <w:spacing w:after="0" w:line="240" w:lineRule="auto"/>
        <w:rPr>
          <w:sz w:val="24"/>
          <w:szCs w:val="24"/>
          <w:lang w:val="en"/>
        </w:rPr>
      </w:pPr>
      <w:r w:rsidRPr="008F6E25">
        <w:rPr>
          <w:sz w:val="24"/>
          <w:szCs w:val="24"/>
          <w:lang w:val="en"/>
        </w:rPr>
        <w:t>enquiries you make about CSSC</w:t>
      </w:r>
    </w:p>
    <w:p w14:paraId="0A6CF295" w14:textId="77777777" w:rsidR="00797626" w:rsidRPr="008F6E25" w:rsidRDefault="00797626" w:rsidP="008F6E25">
      <w:pPr>
        <w:pStyle w:val="ListParagraph"/>
        <w:numPr>
          <w:ilvl w:val="0"/>
          <w:numId w:val="21"/>
        </w:numPr>
        <w:spacing w:after="0" w:line="240" w:lineRule="auto"/>
        <w:rPr>
          <w:sz w:val="24"/>
          <w:szCs w:val="24"/>
          <w:lang w:val="en"/>
        </w:rPr>
      </w:pPr>
      <w:r w:rsidRPr="008F6E25">
        <w:rPr>
          <w:sz w:val="24"/>
          <w:szCs w:val="24"/>
          <w:lang w:val="en"/>
        </w:rPr>
        <w:t xml:space="preserve">CSSC events you book a place at, </w:t>
      </w:r>
      <w:proofErr w:type="gramStart"/>
      <w:r w:rsidRPr="008F6E25">
        <w:rPr>
          <w:sz w:val="24"/>
          <w:szCs w:val="24"/>
          <w:lang w:val="en"/>
        </w:rPr>
        <w:t>attend</w:t>
      </w:r>
      <w:proofErr w:type="gramEnd"/>
      <w:r w:rsidRPr="008F6E25">
        <w:rPr>
          <w:sz w:val="24"/>
          <w:szCs w:val="24"/>
          <w:lang w:val="en"/>
        </w:rPr>
        <w:t xml:space="preserve"> or express an interest in, or</w:t>
      </w:r>
    </w:p>
    <w:p w14:paraId="10A2FF18" w14:textId="77777777" w:rsidR="00797626" w:rsidRPr="008F6E25" w:rsidRDefault="00797626" w:rsidP="008F6E25">
      <w:pPr>
        <w:pStyle w:val="ListParagraph"/>
        <w:numPr>
          <w:ilvl w:val="0"/>
          <w:numId w:val="21"/>
        </w:numPr>
        <w:spacing w:after="0" w:line="240" w:lineRule="auto"/>
        <w:rPr>
          <w:sz w:val="24"/>
          <w:szCs w:val="24"/>
          <w:lang w:val="en"/>
        </w:rPr>
      </w:pPr>
      <w:r w:rsidRPr="008F6E25">
        <w:rPr>
          <w:sz w:val="24"/>
          <w:szCs w:val="24"/>
          <w:lang w:val="en"/>
        </w:rPr>
        <w:t>other contact you have with us at the pre-event stage</w:t>
      </w:r>
    </w:p>
    <w:p w14:paraId="582101B3" w14:textId="77777777" w:rsidR="00797626" w:rsidRDefault="00797626" w:rsidP="00797626">
      <w:pPr>
        <w:pStyle w:val="NormalWeb"/>
        <w:spacing w:before="0" w:beforeAutospacing="0" w:after="0" w:afterAutospacing="0"/>
        <w:ind w:left="360"/>
        <w:rPr>
          <w:rFonts w:asciiTheme="minorHAnsi" w:hAnsiTheme="minorHAnsi"/>
          <w:lang w:val="en"/>
        </w:rPr>
      </w:pPr>
    </w:p>
    <w:p w14:paraId="0BB16535" w14:textId="1BE81962" w:rsidR="008F6E25" w:rsidRDefault="008F6E25" w:rsidP="008F6E25">
      <w:pPr>
        <w:pStyle w:val="NormalWeb"/>
        <w:spacing w:before="0" w:beforeAutospacing="0" w:after="0" w:afterAutospacing="0"/>
        <w:rPr>
          <w:rFonts w:asciiTheme="minorHAnsi" w:hAnsiTheme="minorHAnsi"/>
          <w:lang w:val="en"/>
        </w:rPr>
      </w:pPr>
      <w:r>
        <w:rPr>
          <w:rFonts w:asciiTheme="minorHAnsi" w:hAnsiTheme="minorHAnsi"/>
          <w:lang w:val="en"/>
        </w:rPr>
        <w:t>It should be read in conjun</w:t>
      </w:r>
      <w:r w:rsidR="006267F0">
        <w:rPr>
          <w:rFonts w:asciiTheme="minorHAnsi" w:hAnsiTheme="minorHAnsi"/>
          <w:lang w:val="en"/>
        </w:rPr>
        <w:t>ction with CSSC’s privacy notice</w:t>
      </w:r>
      <w:r>
        <w:rPr>
          <w:rFonts w:asciiTheme="minorHAnsi" w:hAnsiTheme="minorHAnsi"/>
          <w:lang w:val="en"/>
        </w:rPr>
        <w:t>.</w:t>
      </w:r>
    </w:p>
    <w:p w14:paraId="2E867020" w14:textId="3A8E217C" w:rsidR="00797626" w:rsidRPr="00E126BA" w:rsidRDefault="00797626" w:rsidP="00EE6843">
      <w:pPr>
        <w:spacing w:after="0" w:line="240" w:lineRule="auto"/>
        <w:rPr>
          <w:sz w:val="24"/>
          <w:szCs w:val="24"/>
          <w:lang w:val="en"/>
        </w:rPr>
      </w:pPr>
    </w:p>
    <w:p w14:paraId="768859A8" w14:textId="77777777" w:rsidR="00797626" w:rsidRPr="00E126BA" w:rsidRDefault="00797626" w:rsidP="008F6E25">
      <w:pPr>
        <w:spacing w:after="0" w:line="240" w:lineRule="auto"/>
        <w:rPr>
          <w:sz w:val="24"/>
          <w:szCs w:val="24"/>
          <w:lang w:val="en"/>
        </w:rPr>
      </w:pPr>
      <w:r w:rsidRPr="00E126BA">
        <w:rPr>
          <w:sz w:val="24"/>
          <w:szCs w:val="24"/>
          <w:lang w:val="en"/>
        </w:rPr>
        <w:t>CSSC will:</w:t>
      </w:r>
    </w:p>
    <w:p w14:paraId="67E480A8" w14:textId="77777777" w:rsidR="00797626" w:rsidRPr="00E126BA" w:rsidRDefault="00797626" w:rsidP="008F6E25">
      <w:pPr>
        <w:numPr>
          <w:ilvl w:val="0"/>
          <w:numId w:val="23"/>
        </w:numPr>
        <w:spacing w:after="0" w:line="240" w:lineRule="auto"/>
        <w:rPr>
          <w:sz w:val="24"/>
          <w:szCs w:val="24"/>
          <w:lang w:val="en"/>
        </w:rPr>
      </w:pPr>
      <w:r w:rsidRPr="00E126BA">
        <w:rPr>
          <w:sz w:val="24"/>
          <w:szCs w:val="24"/>
          <w:lang w:val="en"/>
        </w:rPr>
        <w:t>take steps to ensure that the data it processes is accurate and up to date</w:t>
      </w:r>
    </w:p>
    <w:p w14:paraId="4428AC56" w14:textId="77777777" w:rsidR="00797626" w:rsidRPr="00E126BA" w:rsidRDefault="00797626" w:rsidP="008F6E25">
      <w:pPr>
        <w:numPr>
          <w:ilvl w:val="0"/>
          <w:numId w:val="23"/>
        </w:numPr>
        <w:spacing w:after="0" w:line="240" w:lineRule="auto"/>
        <w:rPr>
          <w:sz w:val="24"/>
          <w:szCs w:val="24"/>
          <w:lang w:val="en"/>
        </w:rPr>
      </w:pPr>
      <w:r w:rsidRPr="00E126BA">
        <w:rPr>
          <w:sz w:val="24"/>
          <w:szCs w:val="24"/>
          <w:lang w:val="en"/>
        </w:rPr>
        <w:t>only process your data for the specific purposes set out below, and only share with third parties as provided for in our privacy notices</w:t>
      </w:r>
    </w:p>
    <w:p w14:paraId="67682A05" w14:textId="77777777" w:rsidR="00797626" w:rsidRPr="00E126BA" w:rsidRDefault="00797626" w:rsidP="008F6E25">
      <w:pPr>
        <w:numPr>
          <w:ilvl w:val="0"/>
          <w:numId w:val="23"/>
        </w:numPr>
        <w:spacing w:after="0" w:line="240" w:lineRule="auto"/>
        <w:rPr>
          <w:sz w:val="24"/>
          <w:szCs w:val="24"/>
          <w:lang w:val="en"/>
        </w:rPr>
      </w:pPr>
      <w:r w:rsidRPr="00E126BA">
        <w:rPr>
          <w:sz w:val="24"/>
          <w:szCs w:val="24"/>
          <w:lang w:val="en"/>
        </w:rPr>
        <w:t>keep your data secure.</w:t>
      </w:r>
    </w:p>
    <w:p w14:paraId="2220E64C" w14:textId="77777777" w:rsidR="00797626" w:rsidRPr="00E126BA" w:rsidRDefault="00797626" w:rsidP="00797626">
      <w:pPr>
        <w:spacing w:after="0" w:line="240" w:lineRule="auto"/>
        <w:rPr>
          <w:sz w:val="24"/>
          <w:szCs w:val="24"/>
          <w:lang w:val="en"/>
        </w:rPr>
      </w:pPr>
    </w:p>
    <w:p w14:paraId="632FBB56" w14:textId="77777777" w:rsidR="00797626" w:rsidRPr="008F6E25" w:rsidRDefault="00797626" w:rsidP="008F6E25">
      <w:pPr>
        <w:pStyle w:val="Heading1"/>
      </w:pPr>
      <w:r w:rsidRPr="008F6E25">
        <w:t>How and why we process your data in relation to enquiries and events</w:t>
      </w:r>
    </w:p>
    <w:p w14:paraId="3932C841" w14:textId="77777777" w:rsidR="00797626" w:rsidRPr="00E126BA" w:rsidRDefault="00797626" w:rsidP="008F6E25">
      <w:pPr>
        <w:spacing w:after="0" w:line="240" w:lineRule="auto"/>
        <w:rPr>
          <w:sz w:val="24"/>
          <w:szCs w:val="24"/>
          <w:lang w:val="en"/>
        </w:rPr>
      </w:pPr>
      <w:r w:rsidRPr="00E126BA">
        <w:rPr>
          <w:sz w:val="24"/>
          <w:szCs w:val="24"/>
          <w:lang w:val="en"/>
        </w:rPr>
        <w:t>We collect and hold information provided by you in enquiry forms, email communications, telephone calls, event booking forms, event evaluation forms and through your attendance at CSSC events. We may also obtain information about you in other ways, for example from any agent or representative acting on your behalf: these third parties will have told you about how your data will be shared with CSSC.</w:t>
      </w:r>
    </w:p>
    <w:p w14:paraId="6C3942AC" w14:textId="77777777" w:rsidR="00797626" w:rsidRPr="00E126BA" w:rsidRDefault="00797626" w:rsidP="008F6E25">
      <w:pPr>
        <w:spacing w:after="0" w:line="240" w:lineRule="auto"/>
        <w:rPr>
          <w:sz w:val="24"/>
          <w:szCs w:val="24"/>
          <w:lang w:val="en"/>
        </w:rPr>
      </w:pPr>
    </w:p>
    <w:p w14:paraId="6BBFB140" w14:textId="77777777" w:rsidR="00797626" w:rsidRPr="00E126BA" w:rsidRDefault="00797626" w:rsidP="008F6E25">
      <w:pPr>
        <w:spacing w:after="0" w:line="240" w:lineRule="auto"/>
        <w:rPr>
          <w:sz w:val="24"/>
          <w:szCs w:val="24"/>
          <w:lang w:val="en"/>
        </w:rPr>
      </w:pPr>
      <w:r w:rsidRPr="00E126BA">
        <w:rPr>
          <w:sz w:val="24"/>
          <w:szCs w:val="24"/>
          <w:lang w:val="en"/>
        </w:rPr>
        <w:t>Further information relating to you will then be generated through our responses to your enquiries.</w:t>
      </w:r>
    </w:p>
    <w:p w14:paraId="774E7187" w14:textId="77777777" w:rsidR="00E126BA" w:rsidRPr="00E126BA" w:rsidRDefault="00E126BA" w:rsidP="008F6E25">
      <w:pPr>
        <w:spacing w:after="0" w:line="240" w:lineRule="auto"/>
        <w:rPr>
          <w:sz w:val="24"/>
          <w:szCs w:val="24"/>
          <w:lang w:val="en"/>
        </w:rPr>
      </w:pPr>
    </w:p>
    <w:p w14:paraId="17663F08" w14:textId="77777777" w:rsidR="00797626" w:rsidRPr="00E126BA" w:rsidRDefault="00797626" w:rsidP="008F6E25">
      <w:pPr>
        <w:spacing w:after="0" w:line="240" w:lineRule="auto"/>
        <w:rPr>
          <w:sz w:val="24"/>
          <w:szCs w:val="24"/>
          <w:lang w:val="en"/>
        </w:rPr>
      </w:pPr>
      <w:r w:rsidRPr="00E126BA">
        <w:rPr>
          <w:sz w:val="24"/>
          <w:szCs w:val="24"/>
          <w:lang w:val="en"/>
        </w:rPr>
        <w:t>This information is processed by CSSC staff running the event(s) of interest to you, for the purposes of:</w:t>
      </w:r>
    </w:p>
    <w:p w14:paraId="488CDA77" w14:textId="77777777" w:rsidR="00797626" w:rsidRPr="00E126BA" w:rsidRDefault="00797626" w:rsidP="008F6E25">
      <w:pPr>
        <w:numPr>
          <w:ilvl w:val="0"/>
          <w:numId w:val="24"/>
        </w:numPr>
        <w:spacing w:after="0" w:line="240" w:lineRule="auto"/>
        <w:rPr>
          <w:sz w:val="24"/>
          <w:szCs w:val="24"/>
          <w:lang w:val="en"/>
        </w:rPr>
      </w:pPr>
      <w:r w:rsidRPr="00E126BA">
        <w:rPr>
          <w:sz w:val="24"/>
          <w:szCs w:val="24"/>
          <w:lang w:val="en"/>
        </w:rPr>
        <w:t>responding to your enquiries</w:t>
      </w:r>
    </w:p>
    <w:p w14:paraId="5EA5E8C9" w14:textId="77777777" w:rsidR="00797626" w:rsidRPr="00E126BA" w:rsidRDefault="00797626" w:rsidP="008F6E25">
      <w:pPr>
        <w:numPr>
          <w:ilvl w:val="0"/>
          <w:numId w:val="24"/>
        </w:numPr>
        <w:spacing w:after="0" w:line="240" w:lineRule="auto"/>
        <w:rPr>
          <w:sz w:val="24"/>
          <w:szCs w:val="24"/>
          <w:lang w:val="en"/>
        </w:rPr>
      </w:pPr>
      <w:r w:rsidRPr="00E126BA">
        <w:rPr>
          <w:sz w:val="24"/>
          <w:szCs w:val="24"/>
          <w:lang w:val="en"/>
        </w:rPr>
        <w:t>administering your booking and attendance at such events, and managing these events</w:t>
      </w:r>
    </w:p>
    <w:p w14:paraId="1DE053E5" w14:textId="77777777" w:rsidR="00797626" w:rsidRPr="00E126BA" w:rsidRDefault="00797626" w:rsidP="008F6E25">
      <w:pPr>
        <w:numPr>
          <w:ilvl w:val="0"/>
          <w:numId w:val="24"/>
        </w:numPr>
        <w:spacing w:after="0" w:line="240" w:lineRule="auto"/>
        <w:rPr>
          <w:sz w:val="24"/>
          <w:szCs w:val="24"/>
          <w:lang w:val="en"/>
        </w:rPr>
      </w:pPr>
      <w:r w:rsidRPr="00E126BA">
        <w:rPr>
          <w:sz w:val="24"/>
          <w:szCs w:val="24"/>
          <w:lang w:val="en"/>
        </w:rPr>
        <w:t>producing analysis about attendance at our events</w:t>
      </w:r>
    </w:p>
    <w:p w14:paraId="41FF28BF" w14:textId="77777777" w:rsidR="00797626" w:rsidRPr="00E126BA" w:rsidRDefault="00797626" w:rsidP="008F6E25">
      <w:pPr>
        <w:numPr>
          <w:ilvl w:val="0"/>
          <w:numId w:val="24"/>
        </w:numPr>
        <w:spacing w:after="0" w:line="240" w:lineRule="auto"/>
        <w:rPr>
          <w:sz w:val="24"/>
          <w:szCs w:val="24"/>
          <w:lang w:val="en"/>
        </w:rPr>
      </w:pPr>
      <w:r w:rsidRPr="00E126BA">
        <w:rPr>
          <w:sz w:val="24"/>
          <w:szCs w:val="24"/>
          <w:lang w:val="en"/>
        </w:rPr>
        <w:t>sending you information likely to be relevant or of interest to you.</w:t>
      </w:r>
    </w:p>
    <w:p w14:paraId="74CAF5D5" w14:textId="77777777" w:rsidR="00797626" w:rsidRPr="00E126BA" w:rsidRDefault="00797626" w:rsidP="00797626">
      <w:pPr>
        <w:spacing w:after="0" w:line="240" w:lineRule="auto"/>
        <w:ind w:left="1440"/>
        <w:rPr>
          <w:sz w:val="24"/>
          <w:szCs w:val="24"/>
          <w:lang w:val="en"/>
        </w:rPr>
      </w:pPr>
    </w:p>
    <w:p w14:paraId="2945F367" w14:textId="77777777" w:rsidR="00797626" w:rsidRPr="00E126BA" w:rsidRDefault="00797626" w:rsidP="00EE6843">
      <w:pPr>
        <w:pStyle w:val="NormalWeb"/>
        <w:spacing w:before="0" w:beforeAutospacing="0" w:after="0" w:afterAutospacing="0"/>
        <w:rPr>
          <w:rFonts w:asciiTheme="minorHAnsi" w:hAnsiTheme="minorHAnsi"/>
          <w:lang w:val="en"/>
        </w:rPr>
      </w:pPr>
      <w:r w:rsidRPr="00E126BA">
        <w:rPr>
          <w:rFonts w:asciiTheme="minorHAnsi" w:hAnsiTheme="minorHAnsi"/>
          <w:lang w:val="en"/>
        </w:rPr>
        <w:t>It is held securely within an electronic database or filing facility within CSSC’s IT systems.</w:t>
      </w:r>
    </w:p>
    <w:p w14:paraId="7B97762E" w14:textId="77777777" w:rsidR="00797626" w:rsidRPr="00E126BA" w:rsidRDefault="00797626" w:rsidP="008F6E25">
      <w:pPr>
        <w:pStyle w:val="NormalWeb"/>
        <w:spacing w:before="0" w:beforeAutospacing="0" w:after="0" w:afterAutospacing="0"/>
        <w:ind w:left="360"/>
        <w:rPr>
          <w:rFonts w:asciiTheme="minorHAnsi" w:hAnsiTheme="minorHAnsi"/>
          <w:lang w:val="en"/>
        </w:rPr>
      </w:pPr>
    </w:p>
    <w:p w14:paraId="5B3D9DAF" w14:textId="479A9538" w:rsidR="00AC20B4" w:rsidRPr="00AC20B4" w:rsidRDefault="00E126BA" w:rsidP="00AC20B4">
      <w:pPr>
        <w:rPr>
          <w:sz w:val="24"/>
          <w:szCs w:val="24"/>
          <w:lang w:val="en"/>
        </w:rPr>
      </w:pPr>
      <w:r w:rsidRPr="00E126BA">
        <w:rPr>
          <w:sz w:val="24"/>
          <w:szCs w:val="24"/>
          <w:lang w:val="en"/>
        </w:rPr>
        <w:t>Information about you may be shared with event partners for the purpose of administration of the event and recording attendance</w:t>
      </w:r>
      <w:r w:rsidR="001442A3">
        <w:rPr>
          <w:sz w:val="24"/>
          <w:szCs w:val="24"/>
          <w:lang w:val="en"/>
        </w:rPr>
        <w:t xml:space="preserve"> </w:t>
      </w:r>
      <w:r w:rsidR="00AC20B4" w:rsidRPr="00AC20B4">
        <w:rPr>
          <w:sz w:val="24"/>
          <w:szCs w:val="24"/>
          <w:lang w:val="en"/>
        </w:rPr>
        <w:t xml:space="preserve">e.g. CSSC will maintain a record of Governor attendance at our events. This detail may be made available (on request) to the school, on </w:t>
      </w:r>
      <w:r w:rsidR="00AC20B4" w:rsidRPr="00AC20B4">
        <w:rPr>
          <w:sz w:val="24"/>
          <w:szCs w:val="24"/>
          <w:lang w:val="en"/>
        </w:rPr>
        <w:lastRenderedPageBreak/>
        <w:t xml:space="preserve">which the participant is a member of the Board of Governors, and/or other educational partners, where appropriate. </w:t>
      </w:r>
    </w:p>
    <w:p w14:paraId="7C9DB2A7" w14:textId="463ED770" w:rsidR="00E126BA" w:rsidRPr="00E126BA" w:rsidRDefault="00E126BA" w:rsidP="008F6E25">
      <w:pPr>
        <w:spacing w:after="0" w:line="240" w:lineRule="auto"/>
        <w:rPr>
          <w:sz w:val="24"/>
          <w:szCs w:val="24"/>
          <w:lang w:val="en"/>
        </w:rPr>
      </w:pPr>
      <w:r w:rsidRPr="00E126BA">
        <w:rPr>
          <w:sz w:val="24"/>
          <w:szCs w:val="24"/>
          <w:lang w:val="en"/>
        </w:rPr>
        <w:t xml:space="preserve">Some events may produce delegate lists to share with event attendees. Please contact the event </w:t>
      </w:r>
      <w:proofErr w:type="spellStart"/>
      <w:r w:rsidRPr="00E126BA">
        <w:rPr>
          <w:sz w:val="24"/>
          <w:szCs w:val="24"/>
          <w:lang w:val="en"/>
        </w:rPr>
        <w:t>organiser</w:t>
      </w:r>
      <w:proofErr w:type="spellEnd"/>
      <w:r w:rsidRPr="00E126BA">
        <w:rPr>
          <w:sz w:val="24"/>
          <w:szCs w:val="24"/>
          <w:lang w:val="en"/>
        </w:rPr>
        <w:t xml:space="preserve"> if you have any queries about this</w:t>
      </w:r>
      <w:r w:rsidR="008B4022">
        <w:rPr>
          <w:sz w:val="24"/>
          <w:szCs w:val="24"/>
          <w:lang w:val="en"/>
        </w:rPr>
        <w:t>.</w:t>
      </w:r>
    </w:p>
    <w:p w14:paraId="2B855625" w14:textId="77777777" w:rsidR="00E126BA" w:rsidRPr="00E126BA" w:rsidRDefault="00E126BA" w:rsidP="00797626">
      <w:pPr>
        <w:pStyle w:val="NormalWeb"/>
        <w:spacing w:before="0" w:beforeAutospacing="0" w:after="0" w:afterAutospacing="0"/>
        <w:ind w:left="1080"/>
        <w:rPr>
          <w:rFonts w:asciiTheme="minorHAnsi" w:hAnsiTheme="minorHAnsi"/>
          <w:lang w:val="en"/>
        </w:rPr>
      </w:pPr>
    </w:p>
    <w:p w14:paraId="355287C1" w14:textId="3A2EBE98" w:rsidR="008F6E25" w:rsidRDefault="008F6E25" w:rsidP="008F6E25">
      <w:pPr>
        <w:pStyle w:val="Heading1"/>
      </w:pPr>
      <w:r>
        <w:t>Responding to enquiries</w:t>
      </w:r>
    </w:p>
    <w:p w14:paraId="354691D3" w14:textId="77777777" w:rsidR="00797626" w:rsidRPr="00E126BA" w:rsidRDefault="00797626" w:rsidP="008F6E25">
      <w:pPr>
        <w:spacing w:after="0" w:line="240" w:lineRule="auto"/>
        <w:rPr>
          <w:sz w:val="24"/>
          <w:szCs w:val="24"/>
          <w:lang w:val="en"/>
        </w:rPr>
      </w:pPr>
      <w:r w:rsidRPr="00E126BA">
        <w:rPr>
          <w:sz w:val="24"/>
          <w:szCs w:val="24"/>
          <w:lang w:val="en"/>
        </w:rPr>
        <w:t xml:space="preserve">Where we are receiving and responding to your </w:t>
      </w:r>
      <w:r w:rsidRPr="008F6E25">
        <w:rPr>
          <w:rStyle w:val="Strong"/>
          <w:b w:val="0"/>
          <w:sz w:val="24"/>
          <w:szCs w:val="24"/>
          <w:lang w:val="en"/>
        </w:rPr>
        <w:t>enquiries</w:t>
      </w:r>
      <w:r w:rsidRPr="00E126BA">
        <w:rPr>
          <w:sz w:val="24"/>
          <w:szCs w:val="24"/>
          <w:lang w:val="en"/>
        </w:rPr>
        <w:t xml:space="preserve">, the legal basis for processing your information is that it is necessary for legitimate interests pursued by CSSC, i.e. providing information to increase understanding of CSSC’s </w:t>
      </w:r>
      <w:r w:rsidR="006F7797" w:rsidRPr="00E126BA">
        <w:rPr>
          <w:sz w:val="24"/>
          <w:szCs w:val="24"/>
          <w:lang w:val="en"/>
        </w:rPr>
        <w:t>events</w:t>
      </w:r>
      <w:r w:rsidRPr="00E126BA">
        <w:rPr>
          <w:sz w:val="24"/>
          <w:szCs w:val="24"/>
          <w:lang w:val="en"/>
        </w:rPr>
        <w:t xml:space="preserve"> and services amongst </w:t>
      </w:r>
      <w:r w:rsidR="00E126BA" w:rsidRPr="00E126BA">
        <w:rPr>
          <w:sz w:val="24"/>
          <w:szCs w:val="24"/>
          <w:lang w:val="en"/>
        </w:rPr>
        <w:t>stakeholders</w:t>
      </w:r>
      <w:r w:rsidRPr="00E126BA">
        <w:rPr>
          <w:sz w:val="24"/>
          <w:szCs w:val="24"/>
          <w:lang w:val="en"/>
        </w:rPr>
        <w:t>.</w:t>
      </w:r>
    </w:p>
    <w:p w14:paraId="6F5510F5" w14:textId="77777777" w:rsidR="00797626" w:rsidRPr="00E126BA" w:rsidRDefault="00797626" w:rsidP="008F6E25">
      <w:pPr>
        <w:spacing w:after="0" w:line="240" w:lineRule="auto"/>
        <w:rPr>
          <w:sz w:val="24"/>
          <w:szCs w:val="24"/>
          <w:lang w:val="en"/>
        </w:rPr>
      </w:pPr>
    </w:p>
    <w:p w14:paraId="2D7887E2" w14:textId="77777777" w:rsidR="00797626" w:rsidRPr="00E126BA" w:rsidRDefault="00797626" w:rsidP="008F6E25">
      <w:pPr>
        <w:spacing w:after="0" w:line="240" w:lineRule="auto"/>
        <w:rPr>
          <w:rFonts w:cs="Arial"/>
          <w:sz w:val="24"/>
          <w:szCs w:val="24"/>
          <w:lang w:eastAsia="en-GB"/>
        </w:rPr>
      </w:pPr>
      <w:r w:rsidRPr="00E126BA">
        <w:rPr>
          <w:sz w:val="24"/>
          <w:szCs w:val="24"/>
          <w:lang w:val="en" w:eastAsia="en-GB"/>
        </w:rPr>
        <w:t xml:space="preserve">CSSC will only retain personal data for as long as it is required, for the purpose(s) for which it was obtained and in line with </w:t>
      </w:r>
      <w:r w:rsidRPr="00E126BA">
        <w:rPr>
          <w:rFonts w:cs="Arial"/>
          <w:sz w:val="24"/>
          <w:szCs w:val="24"/>
          <w:lang w:eastAsia="en-GB"/>
        </w:rPr>
        <w:t>CSSC’s approved Information Asset and Document Retention Policy.</w:t>
      </w:r>
    </w:p>
    <w:p w14:paraId="0401ACC4" w14:textId="77777777" w:rsidR="00797626" w:rsidRPr="00E126BA" w:rsidRDefault="00797626" w:rsidP="008F6E25">
      <w:pPr>
        <w:spacing w:after="0" w:line="240" w:lineRule="auto"/>
        <w:rPr>
          <w:sz w:val="24"/>
          <w:szCs w:val="24"/>
          <w:lang w:val="en"/>
        </w:rPr>
      </w:pPr>
    </w:p>
    <w:p w14:paraId="4F4D8F81" w14:textId="77777777" w:rsidR="00797626" w:rsidRPr="00E126BA" w:rsidRDefault="00797626" w:rsidP="008F6E25">
      <w:pPr>
        <w:spacing w:after="0" w:line="240" w:lineRule="auto"/>
        <w:jc w:val="both"/>
        <w:rPr>
          <w:rFonts w:cs="Arial"/>
          <w:sz w:val="24"/>
          <w:szCs w:val="24"/>
        </w:rPr>
      </w:pPr>
      <w:r w:rsidRPr="00E126BA">
        <w:rPr>
          <w:rFonts w:cs="Arial"/>
          <w:sz w:val="24"/>
          <w:szCs w:val="24"/>
          <w:lang w:eastAsia="en-GB"/>
        </w:rPr>
        <w:t xml:space="preserve">CSSC does not store personal information indefinitely.  Data is only stored for as long as is necessary to complete the task for which it was originally collected </w:t>
      </w:r>
      <w:r w:rsidRPr="00E126BA">
        <w:rPr>
          <w:rFonts w:cs="Arial"/>
          <w:sz w:val="24"/>
          <w:szCs w:val="24"/>
        </w:rPr>
        <w:t>including for the purposes of satisfying any legal, accounting, or reporting requirements.</w:t>
      </w:r>
    </w:p>
    <w:p w14:paraId="6D871975" w14:textId="77777777" w:rsidR="00797626" w:rsidRPr="00E126BA" w:rsidRDefault="00797626" w:rsidP="00797626">
      <w:pPr>
        <w:spacing w:after="0" w:line="240" w:lineRule="auto"/>
        <w:ind w:left="720"/>
        <w:rPr>
          <w:sz w:val="24"/>
          <w:szCs w:val="24"/>
          <w:lang w:val="en"/>
        </w:rPr>
      </w:pPr>
    </w:p>
    <w:p w14:paraId="6C2F334D" w14:textId="7C2D23CA" w:rsidR="008F6E25" w:rsidRDefault="008F6E25" w:rsidP="008F6E25">
      <w:pPr>
        <w:pStyle w:val="Heading1"/>
      </w:pPr>
      <w:r>
        <w:t>Administering bookings</w:t>
      </w:r>
    </w:p>
    <w:p w14:paraId="72E89649" w14:textId="77777777" w:rsidR="006F7797" w:rsidRPr="00E126BA" w:rsidRDefault="00797626" w:rsidP="008F6E25">
      <w:pPr>
        <w:spacing w:after="0" w:line="240" w:lineRule="auto"/>
        <w:rPr>
          <w:sz w:val="24"/>
          <w:szCs w:val="24"/>
          <w:lang w:val="en"/>
        </w:rPr>
      </w:pPr>
      <w:r w:rsidRPr="00E126BA">
        <w:rPr>
          <w:sz w:val="24"/>
          <w:szCs w:val="24"/>
          <w:lang w:val="en"/>
        </w:rPr>
        <w:t xml:space="preserve">Where we are administering your booking and attendance at </w:t>
      </w:r>
      <w:r w:rsidRPr="00E126BA">
        <w:rPr>
          <w:rStyle w:val="Strong"/>
          <w:sz w:val="24"/>
          <w:szCs w:val="24"/>
          <w:lang w:val="en"/>
        </w:rPr>
        <w:t>events</w:t>
      </w:r>
      <w:r w:rsidRPr="00E126BA">
        <w:rPr>
          <w:sz w:val="24"/>
          <w:szCs w:val="24"/>
          <w:lang w:val="en"/>
        </w:rPr>
        <w:t xml:space="preserve"> the legal basis for processing your information is that it is necessary for legitimate interests pursued by </w:t>
      </w:r>
      <w:r w:rsidR="006F7797" w:rsidRPr="00E126BA">
        <w:rPr>
          <w:sz w:val="24"/>
          <w:szCs w:val="24"/>
          <w:lang w:val="en"/>
        </w:rPr>
        <w:t>CSSC</w:t>
      </w:r>
      <w:r w:rsidRPr="00E126BA">
        <w:rPr>
          <w:sz w:val="24"/>
          <w:szCs w:val="24"/>
          <w:lang w:val="en"/>
        </w:rPr>
        <w:t>, i.e. facilitating your attendance at an event of interest to you</w:t>
      </w:r>
    </w:p>
    <w:p w14:paraId="5FDA673A" w14:textId="77777777" w:rsidR="006F7797" w:rsidRPr="00E126BA" w:rsidRDefault="006F7797" w:rsidP="006F7797">
      <w:pPr>
        <w:spacing w:after="0" w:line="240" w:lineRule="auto"/>
        <w:rPr>
          <w:sz w:val="24"/>
          <w:szCs w:val="24"/>
          <w:lang w:val="en"/>
        </w:rPr>
      </w:pPr>
    </w:p>
    <w:p w14:paraId="58B70DE3" w14:textId="77777777" w:rsidR="006F7797" w:rsidRPr="00E126BA" w:rsidRDefault="006F7797" w:rsidP="008F6E25">
      <w:pPr>
        <w:spacing w:after="0" w:line="240" w:lineRule="auto"/>
        <w:rPr>
          <w:rFonts w:cs="Arial"/>
          <w:sz w:val="24"/>
          <w:szCs w:val="24"/>
          <w:lang w:eastAsia="en-GB"/>
        </w:rPr>
      </w:pPr>
      <w:r w:rsidRPr="00E126BA">
        <w:rPr>
          <w:sz w:val="24"/>
          <w:szCs w:val="24"/>
          <w:lang w:val="en" w:eastAsia="en-GB"/>
        </w:rPr>
        <w:t xml:space="preserve">CSSC will only retain personal data for as long as it is required, for the purpose(s) for which it was obtained and in line with </w:t>
      </w:r>
      <w:r w:rsidRPr="00E126BA">
        <w:rPr>
          <w:rFonts w:cs="Arial"/>
          <w:sz w:val="24"/>
          <w:szCs w:val="24"/>
          <w:lang w:eastAsia="en-GB"/>
        </w:rPr>
        <w:t>CSSC’s approved Information Asset and Document Retention Policy.</w:t>
      </w:r>
    </w:p>
    <w:p w14:paraId="019C93F0" w14:textId="77777777" w:rsidR="006F7797" w:rsidRPr="00E126BA" w:rsidRDefault="006F7797" w:rsidP="008F6E25">
      <w:pPr>
        <w:spacing w:after="0" w:line="240" w:lineRule="auto"/>
        <w:rPr>
          <w:sz w:val="24"/>
          <w:szCs w:val="24"/>
          <w:lang w:val="en"/>
        </w:rPr>
      </w:pPr>
    </w:p>
    <w:p w14:paraId="6EE402D3" w14:textId="77777777" w:rsidR="006F7797" w:rsidRPr="00E126BA" w:rsidRDefault="006F7797" w:rsidP="008F6E25">
      <w:pPr>
        <w:spacing w:after="0" w:line="240" w:lineRule="auto"/>
        <w:rPr>
          <w:rFonts w:cs="Arial"/>
          <w:sz w:val="24"/>
          <w:szCs w:val="24"/>
        </w:rPr>
      </w:pPr>
      <w:r w:rsidRPr="00E126BA">
        <w:rPr>
          <w:rFonts w:cs="Arial"/>
          <w:sz w:val="24"/>
          <w:szCs w:val="24"/>
          <w:lang w:eastAsia="en-GB"/>
        </w:rPr>
        <w:t xml:space="preserve">CSSC does not store personal information indefinitely.  Data is only stored for as long as is necessary to complete the task for which it was originally collected </w:t>
      </w:r>
      <w:r w:rsidRPr="00E126BA">
        <w:rPr>
          <w:rFonts w:cs="Arial"/>
          <w:sz w:val="24"/>
          <w:szCs w:val="24"/>
        </w:rPr>
        <w:t>including for the purposes of satisfying any legal, accounting, or reporting requirements.</w:t>
      </w:r>
    </w:p>
    <w:p w14:paraId="3C4D520A" w14:textId="77777777" w:rsidR="006F7797" w:rsidRPr="00E126BA" w:rsidRDefault="006F7797" w:rsidP="006F7797">
      <w:pPr>
        <w:spacing w:after="0" w:line="240" w:lineRule="auto"/>
        <w:rPr>
          <w:sz w:val="24"/>
          <w:szCs w:val="24"/>
          <w:lang w:val="en"/>
        </w:rPr>
      </w:pPr>
    </w:p>
    <w:p w14:paraId="7D511289" w14:textId="268C02D5" w:rsidR="00797626" w:rsidRPr="00E126BA" w:rsidRDefault="00797626" w:rsidP="008F6E25">
      <w:pPr>
        <w:spacing w:after="0" w:line="240" w:lineRule="auto"/>
        <w:rPr>
          <w:sz w:val="24"/>
          <w:szCs w:val="24"/>
          <w:lang w:val="en"/>
        </w:rPr>
      </w:pPr>
      <w:r w:rsidRPr="00E126BA">
        <w:rPr>
          <w:sz w:val="24"/>
          <w:szCs w:val="24"/>
          <w:lang w:val="en"/>
        </w:rPr>
        <w:t xml:space="preserve">To facilitate efficient booking </w:t>
      </w:r>
      <w:proofErr w:type="gramStart"/>
      <w:r w:rsidRPr="00E126BA">
        <w:rPr>
          <w:sz w:val="24"/>
          <w:szCs w:val="24"/>
          <w:lang w:val="en"/>
        </w:rPr>
        <w:t>processes</w:t>
      </w:r>
      <w:proofErr w:type="gramEnd"/>
      <w:r w:rsidRPr="00E126BA">
        <w:rPr>
          <w:sz w:val="24"/>
          <w:szCs w:val="24"/>
          <w:lang w:val="en"/>
        </w:rPr>
        <w:t xml:space="preserve"> we </w:t>
      </w:r>
      <w:r w:rsidR="006F7797" w:rsidRPr="00E126BA">
        <w:rPr>
          <w:sz w:val="24"/>
          <w:szCs w:val="24"/>
          <w:lang w:val="en"/>
        </w:rPr>
        <w:t>may</w:t>
      </w:r>
      <w:r w:rsidRPr="00E126BA">
        <w:rPr>
          <w:sz w:val="24"/>
          <w:szCs w:val="24"/>
          <w:lang w:val="en"/>
        </w:rPr>
        <w:t xml:space="preserve"> use </w:t>
      </w:r>
      <w:r w:rsidRPr="00E126BA">
        <w:rPr>
          <w:rStyle w:val="Strong"/>
          <w:sz w:val="24"/>
          <w:szCs w:val="24"/>
          <w:lang w:val="en"/>
        </w:rPr>
        <w:t xml:space="preserve">external </w:t>
      </w:r>
      <w:r w:rsidR="006F7797" w:rsidRPr="00E126BA">
        <w:rPr>
          <w:rStyle w:val="Strong"/>
          <w:sz w:val="24"/>
          <w:szCs w:val="24"/>
          <w:lang w:val="en"/>
        </w:rPr>
        <w:t xml:space="preserve">/ online </w:t>
      </w:r>
      <w:r w:rsidRPr="00E126BA">
        <w:rPr>
          <w:rStyle w:val="Strong"/>
          <w:sz w:val="24"/>
          <w:szCs w:val="24"/>
          <w:lang w:val="en"/>
        </w:rPr>
        <w:t>booking systems</w:t>
      </w:r>
      <w:r w:rsidRPr="00E126BA">
        <w:rPr>
          <w:sz w:val="24"/>
          <w:szCs w:val="24"/>
          <w:lang w:val="en"/>
        </w:rPr>
        <w:t xml:space="preserve"> such as Eventbrite </w:t>
      </w:r>
      <w:r w:rsidR="006F7797" w:rsidRPr="00E126BA">
        <w:rPr>
          <w:sz w:val="24"/>
          <w:szCs w:val="24"/>
          <w:lang w:val="en"/>
        </w:rPr>
        <w:t xml:space="preserve">or SurveyMonkey </w:t>
      </w:r>
      <w:r w:rsidRPr="00E126BA">
        <w:rPr>
          <w:sz w:val="24"/>
          <w:szCs w:val="24"/>
          <w:lang w:val="en"/>
        </w:rPr>
        <w:t>to collect your data and administer bookings</w:t>
      </w:r>
      <w:r w:rsidR="00DD3EC0">
        <w:rPr>
          <w:sz w:val="24"/>
          <w:szCs w:val="24"/>
          <w:lang w:val="en"/>
        </w:rPr>
        <w:t xml:space="preserve">, and these </w:t>
      </w:r>
      <w:proofErr w:type="spellStart"/>
      <w:r w:rsidR="00DD3EC0">
        <w:rPr>
          <w:sz w:val="24"/>
          <w:szCs w:val="24"/>
          <w:lang w:val="en"/>
        </w:rPr>
        <w:t>organisations</w:t>
      </w:r>
      <w:proofErr w:type="spellEnd"/>
      <w:r w:rsidR="00DD3EC0">
        <w:rPr>
          <w:sz w:val="24"/>
          <w:szCs w:val="24"/>
          <w:lang w:val="en"/>
        </w:rPr>
        <w:t xml:space="preserve"> will share your data with us</w:t>
      </w:r>
      <w:r w:rsidRPr="00E126BA">
        <w:rPr>
          <w:sz w:val="24"/>
          <w:szCs w:val="24"/>
          <w:lang w:val="en"/>
        </w:rPr>
        <w:t xml:space="preserve">. Where this is the case, your data will be transmitted through these external systems and the companies providing those systems will give you separate privacy information about how they manage and protect your data while transmitting it.  This will include information about whether they will transfer your data outside the European Economic Area </w:t>
      </w:r>
      <w:proofErr w:type="gramStart"/>
      <w:r w:rsidRPr="00E126BA">
        <w:rPr>
          <w:sz w:val="24"/>
          <w:szCs w:val="24"/>
          <w:lang w:val="en"/>
        </w:rPr>
        <w:t>in the course of</w:t>
      </w:r>
      <w:proofErr w:type="gramEnd"/>
      <w:r w:rsidRPr="00E126BA">
        <w:rPr>
          <w:sz w:val="24"/>
          <w:szCs w:val="24"/>
          <w:lang w:val="en"/>
        </w:rPr>
        <w:t xml:space="preserve"> providing their service. </w:t>
      </w:r>
    </w:p>
    <w:p w14:paraId="2A4107DC" w14:textId="77777777" w:rsidR="006F7797" w:rsidRPr="00E126BA" w:rsidRDefault="006F7797" w:rsidP="008F6E25">
      <w:pPr>
        <w:spacing w:after="0" w:line="240" w:lineRule="auto"/>
        <w:rPr>
          <w:sz w:val="24"/>
          <w:szCs w:val="24"/>
          <w:lang w:val="en"/>
        </w:rPr>
      </w:pPr>
    </w:p>
    <w:p w14:paraId="6AC2EBF3" w14:textId="79A75541" w:rsidR="008F6E25" w:rsidRDefault="008F6E25" w:rsidP="008F6E25">
      <w:pPr>
        <w:pStyle w:val="Heading1"/>
      </w:pPr>
      <w:r>
        <w:t>Photography and filming</w:t>
      </w:r>
    </w:p>
    <w:p w14:paraId="1BD74097" w14:textId="77777777" w:rsidR="00797626" w:rsidRPr="00E126BA" w:rsidRDefault="006F7797" w:rsidP="008F6E25">
      <w:pPr>
        <w:spacing w:after="0" w:line="240" w:lineRule="auto"/>
        <w:rPr>
          <w:sz w:val="24"/>
          <w:szCs w:val="24"/>
          <w:lang w:val="en"/>
        </w:rPr>
      </w:pPr>
      <w:r w:rsidRPr="00E126BA">
        <w:rPr>
          <w:sz w:val="24"/>
          <w:szCs w:val="24"/>
          <w:lang w:val="en"/>
        </w:rPr>
        <w:t>CSSC</w:t>
      </w:r>
      <w:r w:rsidR="00797626" w:rsidRPr="00E126BA">
        <w:rPr>
          <w:sz w:val="24"/>
          <w:szCs w:val="24"/>
          <w:lang w:val="en"/>
        </w:rPr>
        <w:t xml:space="preserve"> often take</w:t>
      </w:r>
      <w:r w:rsidRPr="00E126BA">
        <w:rPr>
          <w:sz w:val="24"/>
          <w:szCs w:val="24"/>
          <w:lang w:val="en"/>
        </w:rPr>
        <w:t>s</w:t>
      </w:r>
      <w:r w:rsidR="00797626" w:rsidRPr="00E126BA">
        <w:rPr>
          <w:sz w:val="24"/>
          <w:szCs w:val="24"/>
          <w:lang w:val="en"/>
        </w:rPr>
        <w:t xml:space="preserve"> photographs or films at events that we host for marketing purposes. These images may be used in one or more of the following ways:</w:t>
      </w:r>
    </w:p>
    <w:p w14:paraId="2BD5A724" w14:textId="77777777" w:rsidR="006F7797" w:rsidRPr="00E126BA" w:rsidRDefault="006F7797" w:rsidP="006F7797">
      <w:pPr>
        <w:spacing w:after="0" w:line="240" w:lineRule="auto"/>
        <w:ind w:left="720"/>
        <w:rPr>
          <w:sz w:val="24"/>
          <w:szCs w:val="24"/>
          <w:lang w:val="en"/>
        </w:rPr>
      </w:pPr>
    </w:p>
    <w:p w14:paraId="3E79D217" w14:textId="77777777" w:rsidR="00797626" w:rsidRPr="00E126BA" w:rsidRDefault="006F7797" w:rsidP="00797626">
      <w:pPr>
        <w:numPr>
          <w:ilvl w:val="0"/>
          <w:numId w:val="10"/>
        </w:numPr>
        <w:spacing w:after="0" w:line="240" w:lineRule="auto"/>
        <w:rPr>
          <w:sz w:val="24"/>
          <w:szCs w:val="24"/>
          <w:lang w:val="en"/>
        </w:rPr>
      </w:pPr>
      <w:r w:rsidRPr="00E126BA">
        <w:rPr>
          <w:sz w:val="24"/>
          <w:szCs w:val="24"/>
          <w:lang w:val="en"/>
        </w:rPr>
        <w:t>CSSC</w:t>
      </w:r>
      <w:r w:rsidR="00797626" w:rsidRPr="00E126BA">
        <w:rPr>
          <w:sz w:val="24"/>
          <w:szCs w:val="24"/>
          <w:lang w:val="en"/>
        </w:rPr>
        <w:t xml:space="preserve"> promotional materials</w:t>
      </w:r>
      <w:r w:rsidRPr="00E126BA">
        <w:rPr>
          <w:sz w:val="24"/>
          <w:szCs w:val="24"/>
          <w:lang w:val="en"/>
        </w:rPr>
        <w:t>, including e-newsletters, hard copy newsletters, the annual report, leaflets, presentations to internal and external stakeholders</w:t>
      </w:r>
    </w:p>
    <w:p w14:paraId="627D972B" w14:textId="2B97A5F7" w:rsidR="00E126BA" w:rsidRPr="00E126BA" w:rsidRDefault="004C4E59" w:rsidP="00797626">
      <w:pPr>
        <w:numPr>
          <w:ilvl w:val="0"/>
          <w:numId w:val="10"/>
        </w:numPr>
        <w:spacing w:after="0" w:line="240" w:lineRule="auto"/>
        <w:rPr>
          <w:sz w:val="24"/>
          <w:szCs w:val="24"/>
          <w:lang w:val="en"/>
        </w:rPr>
      </w:pPr>
      <w:r>
        <w:rPr>
          <w:sz w:val="24"/>
          <w:szCs w:val="24"/>
          <w:lang w:val="en"/>
        </w:rPr>
        <w:lastRenderedPageBreak/>
        <w:t>In press releases, on television or radio</w:t>
      </w:r>
    </w:p>
    <w:p w14:paraId="071D2C29" w14:textId="77777777" w:rsidR="00797626" w:rsidRPr="00E126BA" w:rsidRDefault="00797626" w:rsidP="00797626">
      <w:pPr>
        <w:numPr>
          <w:ilvl w:val="0"/>
          <w:numId w:val="10"/>
        </w:numPr>
        <w:spacing w:after="0" w:line="240" w:lineRule="auto"/>
        <w:rPr>
          <w:sz w:val="24"/>
          <w:szCs w:val="24"/>
          <w:lang w:val="en"/>
        </w:rPr>
      </w:pPr>
      <w:r w:rsidRPr="00E126BA">
        <w:rPr>
          <w:sz w:val="24"/>
          <w:szCs w:val="24"/>
          <w:lang w:val="en"/>
        </w:rPr>
        <w:t xml:space="preserve">As part of an advert or advertisement feature </w:t>
      </w:r>
    </w:p>
    <w:p w14:paraId="0533C4B7" w14:textId="77777777" w:rsidR="00797626" w:rsidRPr="00E126BA" w:rsidRDefault="00797626" w:rsidP="00797626">
      <w:pPr>
        <w:numPr>
          <w:ilvl w:val="0"/>
          <w:numId w:val="10"/>
        </w:numPr>
        <w:spacing w:after="0" w:line="240" w:lineRule="auto"/>
        <w:rPr>
          <w:sz w:val="24"/>
          <w:szCs w:val="24"/>
          <w:lang w:val="en"/>
        </w:rPr>
      </w:pPr>
      <w:r w:rsidRPr="00E126BA">
        <w:rPr>
          <w:sz w:val="24"/>
          <w:szCs w:val="24"/>
          <w:lang w:val="en"/>
        </w:rPr>
        <w:t>On our website, intranet, or the websites of our partners</w:t>
      </w:r>
    </w:p>
    <w:p w14:paraId="2E0E4D37" w14:textId="77777777" w:rsidR="006F7797" w:rsidRPr="00E126BA" w:rsidRDefault="006F7797" w:rsidP="00797626">
      <w:pPr>
        <w:numPr>
          <w:ilvl w:val="0"/>
          <w:numId w:val="10"/>
        </w:numPr>
        <w:spacing w:after="0" w:line="240" w:lineRule="auto"/>
        <w:rPr>
          <w:sz w:val="24"/>
          <w:szCs w:val="24"/>
          <w:lang w:val="en"/>
        </w:rPr>
      </w:pPr>
      <w:r w:rsidRPr="00E126BA">
        <w:rPr>
          <w:sz w:val="24"/>
          <w:szCs w:val="24"/>
          <w:lang w:val="en"/>
        </w:rPr>
        <w:t>On our social media accounts or the social media accounts of our partners</w:t>
      </w:r>
    </w:p>
    <w:p w14:paraId="75B4FB50" w14:textId="77777777" w:rsidR="00797626" w:rsidRPr="00E126BA" w:rsidRDefault="00E67AFC" w:rsidP="00797626">
      <w:pPr>
        <w:numPr>
          <w:ilvl w:val="0"/>
          <w:numId w:val="10"/>
        </w:numPr>
        <w:spacing w:after="0" w:line="240" w:lineRule="auto"/>
        <w:rPr>
          <w:sz w:val="24"/>
          <w:szCs w:val="24"/>
          <w:lang w:val="en"/>
        </w:rPr>
      </w:pPr>
      <w:r w:rsidRPr="00E126BA">
        <w:rPr>
          <w:sz w:val="24"/>
          <w:szCs w:val="24"/>
          <w:lang w:val="en"/>
        </w:rPr>
        <w:t>In</w:t>
      </w:r>
      <w:r w:rsidR="00797626" w:rsidRPr="00E126BA">
        <w:rPr>
          <w:sz w:val="24"/>
          <w:szCs w:val="24"/>
          <w:lang w:val="en"/>
        </w:rPr>
        <w:t xml:space="preserve"> </w:t>
      </w:r>
      <w:r w:rsidR="006F7797" w:rsidRPr="00E126BA">
        <w:rPr>
          <w:sz w:val="24"/>
          <w:szCs w:val="24"/>
          <w:lang w:val="en"/>
        </w:rPr>
        <w:t xml:space="preserve">videos </w:t>
      </w:r>
    </w:p>
    <w:p w14:paraId="3B1A1F14" w14:textId="77777777" w:rsidR="00797626" w:rsidRPr="00E126BA" w:rsidRDefault="00797626" w:rsidP="00797626">
      <w:pPr>
        <w:numPr>
          <w:ilvl w:val="0"/>
          <w:numId w:val="10"/>
        </w:numPr>
        <w:spacing w:after="0" w:line="240" w:lineRule="auto"/>
        <w:rPr>
          <w:sz w:val="24"/>
          <w:szCs w:val="24"/>
          <w:lang w:val="en"/>
        </w:rPr>
      </w:pPr>
      <w:r w:rsidRPr="00E126BA">
        <w:rPr>
          <w:sz w:val="24"/>
          <w:szCs w:val="24"/>
          <w:lang w:val="en"/>
        </w:rPr>
        <w:t>In non-</w:t>
      </w:r>
      <w:r w:rsidR="006F7797" w:rsidRPr="00E126BA">
        <w:rPr>
          <w:sz w:val="24"/>
          <w:szCs w:val="24"/>
          <w:lang w:val="en"/>
        </w:rPr>
        <w:t>CSSC</w:t>
      </w:r>
      <w:r w:rsidRPr="00E126BA">
        <w:rPr>
          <w:sz w:val="24"/>
          <w:szCs w:val="24"/>
          <w:lang w:val="en"/>
        </w:rPr>
        <w:t xml:space="preserve"> publications which </w:t>
      </w:r>
      <w:r w:rsidR="006F7797" w:rsidRPr="00E126BA">
        <w:rPr>
          <w:sz w:val="24"/>
          <w:szCs w:val="24"/>
          <w:lang w:val="en"/>
        </w:rPr>
        <w:t xml:space="preserve">the Senior Management team has </w:t>
      </w:r>
      <w:r w:rsidRPr="00E126BA">
        <w:rPr>
          <w:sz w:val="24"/>
          <w:szCs w:val="24"/>
          <w:lang w:val="en"/>
        </w:rPr>
        <w:t xml:space="preserve">approved and </w:t>
      </w:r>
      <w:proofErr w:type="spellStart"/>
      <w:r w:rsidRPr="00E126BA">
        <w:rPr>
          <w:sz w:val="24"/>
          <w:szCs w:val="24"/>
          <w:lang w:val="en"/>
        </w:rPr>
        <w:t>authorised</w:t>
      </w:r>
      <w:proofErr w:type="spellEnd"/>
      <w:r w:rsidRPr="00E126BA">
        <w:rPr>
          <w:sz w:val="24"/>
          <w:szCs w:val="24"/>
          <w:lang w:val="en"/>
        </w:rPr>
        <w:t>.</w:t>
      </w:r>
    </w:p>
    <w:p w14:paraId="74271535" w14:textId="77777777" w:rsidR="006F7797" w:rsidRPr="00E126BA" w:rsidRDefault="006F7797" w:rsidP="006F7797">
      <w:pPr>
        <w:spacing w:after="0" w:line="240" w:lineRule="auto"/>
        <w:ind w:left="1080"/>
        <w:rPr>
          <w:sz w:val="24"/>
          <w:szCs w:val="24"/>
          <w:lang w:val="en"/>
        </w:rPr>
      </w:pPr>
    </w:p>
    <w:p w14:paraId="1A659562" w14:textId="77777777" w:rsidR="00797626" w:rsidRPr="00E126BA" w:rsidRDefault="00797626" w:rsidP="008F6E25">
      <w:pPr>
        <w:spacing w:after="0" w:line="240" w:lineRule="auto"/>
        <w:rPr>
          <w:sz w:val="24"/>
          <w:szCs w:val="24"/>
          <w:lang w:val="en"/>
        </w:rPr>
      </w:pPr>
      <w:r w:rsidRPr="00E126BA">
        <w:rPr>
          <w:sz w:val="24"/>
          <w:szCs w:val="24"/>
          <w:lang w:val="en"/>
        </w:rPr>
        <w:t xml:space="preserve">If you are attending one of our events and you don't want your image to be </w:t>
      </w:r>
      <w:proofErr w:type="gramStart"/>
      <w:r w:rsidRPr="00E126BA">
        <w:rPr>
          <w:sz w:val="24"/>
          <w:szCs w:val="24"/>
          <w:lang w:val="en"/>
        </w:rPr>
        <w:t>used</w:t>
      </w:r>
      <w:proofErr w:type="gramEnd"/>
      <w:r w:rsidRPr="00E126BA">
        <w:rPr>
          <w:sz w:val="24"/>
          <w:szCs w:val="24"/>
          <w:lang w:val="en"/>
        </w:rPr>
        <w:t xml:space="preserve"> then you can simply opt out. Just let the photographer </w:t>
      </w:r>
      <w:r w:rsidR="00E67AFC" w:rsidRPr="00E126BA">
        <w:rPr>
          <w:sz w:val="24"/>
          <w:szCs w:val="24"/>
          <w:lang w:val="en"/>
        </w:rPr>
        <w:t xml:space="preserve">or a member of our staff know.  </w:t>
      </w:r>
      <w:r w:rsidRPr="00E126BA">
        <w:rPr>
          <w:sz w:val="24"/>
          <w:szCs w:val="24"/>
          <w:lang w:val="en"/>
        </w:rPr>
        <w:t>The photographer will then aim not to take any images of you.</w:t>
      </w:r>
      <w:r w:rsidR="00E67AFC" w:rsidRPr="00E126BA">
        <w:rPr>
          <w:sz w:val="24"/>
          <w:szCs w:val="24"/>
          <w:lang w:val="en"/>
        </w:rPr>
        <w:t xml:space="preserve"> </w:t>
      </w:r>
      <w:r w:rsidRPr="00E126BA">
        <w:rPr>
          <w:sz w:val="24"/>
          <w:szCs w:val="24"/>
          <w:lang w:val="en"/>
        </w:rPr>
        <w:t xml:space="preserve"> You are also advised to try yourself to stay out of any shots or footage being taken, as you may app</w:t>
      </w:r>
      <w:r w:rsidR="006F7797" w:rsidRPr="00E126BA">
        <w:rPr>
          <w:sz w:val="24"/>
          <w:szCs w:val="24"/>
          <w:lang w:val="en"/>
        </w:rPr>
        <w:t>ear in the background in error.</w:t>
      </w:r>
    </w:p>
    <w:p w14:paraId="46207F48" w14:textId="77777777" w:rsidR="006F7797" w:rsidRDefault="006F7797" w:rsidP="008F6E25">
      <w:pPr>
        <w:spacing w:after="0" w:line="240" w:lineRule="auto"/>
        <w:rPr>
          <w:sz w:val="24"/>
          <w:szCs w:val="24"/>
          <w:lang w:val="en"/>
        </w:rPr>
      </w:pPr>
    </w:p>
    <w:p w14:paraId="5E44A8CA" w14:textId="0B0C3769" w:rsidR="008F6E25" w:rsidRPr="00E126BA" w:rsidRDefault="008F6E25" w:rsidP="008F6E25">
      <w:pPr>
        <w:pStyle w:val="Heading1"/>
      </w:pPr>
      <w:r>
        <w:t>Event analysis</w:t>
      </w:r>
    </w:p>
    <w:p w14:paraId="67BFCD36" w14:textId="77777777" w:rsidR="00797626" w:rsidRPr="00E126BA" w:rsidRDefault="00797626" w:rsidP="008F6E25">
      <w:pPr>
        <w:spacing w:after="0" w:line="240" w:lineRule="auto"/>
        <w:rPr>
          <w:sz w:val="24"/>
          <w:szCs w:val="24"/>
          <w:lang w:val="en"/>
        </w:rPr>
      </w:pPr>
      <w:r w:rsidRPr="00E126BA">
        <w:rPr>
          <w:sz w:val="24"/>
          <w:szCs w:val="24"/>
          <w:lang w:val="en"/>
        </w:rPr>
        <w:t xml:space="preserve">We </w:t>
      </w:r>
      <w:r w:rsidR="00E67AFC" w:rsidRPr="00E126BA">
        <w:rPr>
          <w:sz w:val="24"/>
          <w:szCs w:val="24"/>
          <w:lang w:val="en"/>
        </w:rPr>
        <w:t xml:space="preserve">may </w:t>
      </w:r>
      <w:r w:rsidRPr="00E126BA">
        <w:rPr>
          <w:sz w:val="24"/>
          <w:szCs w:val="24"/>
          <w:lang w:val="en"/>
        </w:rPr>
        <w:t xml:space="preserve">carry out </w:t>
      </w:r>
      <w:r w:rsidRPr="00E126BA">
        <w:rPr>
          <w:rStyle w:val="Strong"/>
          <w:sz w:val="24"/>
          <w:szCs w:val="24"/>
          <w:lang w:val="en"/>
        </w:rPr>
        <w:t>analysis</w:t>
      </w:r>
      <w:r w:rsidR="00E67AFC" w:rsidRPr="00E126BA">
        <w:rPr>
          <w:sz w:val="24"/>
          <w:szCs w:val="24"/>
          <w:lang w:val="en"/>
        </w:rPr>
        <w:t xml:space="preserve"> of attendance at our events.</w:t>
      </w:r>
      <w:r w:rsidRPr="00E126BA">
        <w:rPr>
          <w:sz w:val="24"/>
          <w:szCs w:val="24"/>
          <w:lang w:val="en"/>
        </w:rPr>
        <w:t xml:space="preserve"> </w:t>
      </w:r>
      <w:r w:rsidR="00E67AFC" w:rsidRPr="00E126BA">
        <w:rPr>
          <w:sz w:val="24"/>
          <w:szCs w:val="24"/>
          <w:lang w:val="en"/>
        </w:rPr>
        <w:t xml:space="preserve"> For example, we may look at the geographical breakdown of attendees.  All information will be </w:t>
      </w:r>
      <w:proofErr w:type="spellStart"/>
      <w:r w:rsidR="00E67AFC" w:rsidRPr="00E126BA">
        <w:rPr>
          <w:sz w:val="24"/>
          <w:szCs w:val="24"/>
          <w:lang w:val="en"/>
        </w:rPr>
        <w:t>anonymised</w:t>
      </w:r>
      <w:proofErr w:type="spellEnd"/>
      <w:r w:rsidR="00E67AFC" w:rsidRPr="00E126BA">
        <w:rPr>
          <w:sz w:val="24"/>
          <w:szCs w:val="24"/>
          <w:lang w:val="en"/>
        </w:rPr>
        <w:t xml:space="preserve"> to do this.</w:t>
      </w:r>
    </w:p>
    <w:p w14:paraId="44308B93" w14:textId="77777777" w:rsidR="00E67AFC" w:rsidRPr="00E126BA" w:rsidRDefault="00E67AFC" w:rsidP="00E67AFC">
      <w:pPr>
        <w:spacing w:after="0" w:line="240" w:lineRule="auto"/>
        <w:ind w:left="720"/>
        <w:rPr>
          <w:sz w:val="24"/>
          <w:szCs w:val="24"/>
          <w:lang w:val="en"/>
        </w:rPr>
      </w:pPr>
    </w:p>
    <w:p w14:paraId="15676304" w14:textId="77777777" w:rsidR="00797626" w:rsidRPr="00E126BA" w:rsidRDefault="00797626" w:rsidP="008F6E25">
      <w:pPr>
        <w:pStyle w:val="Heading1"/>
      </w:pPr>
      <w:r w:rsidRPr="00E126BA">
        <w:t>Additional communications</w:t>
      </w:r>
    </w:p>
    <w:p w14:paraId="6744C602" w14:textId="77777777" w:rsidR="008F6E25" w:rsidRDefault="00797626" w:rsidP="008F6E25">
      <w:pPr>
        <w:spacing w:after="0" w:line="240" w:lineRule="auto"/>
        <w:rPr>
          <w:sz w:val="24"/>
          <w:szCs w:val="24"/>
          <w:lang w:val="en"/>
        </w:rPr>
      </w:pPr>
      <w:r w:rsidRPr="00E126BA">
        <w:rPr>
          <w:sz w:val="24"/>
          <w:szCs w:val="24"/>
          <w:lang w:val="en"/>
        </w:rPr>
        <w:t xml:space="preserve">With your agreement, we may also use the information you have provided and your contact details to send you </w:t>
      </w:r>
      <w:r w:rsidRPr="008F6E25">
        <w:rPr>
          <w:rStyle w:val="Strong"/>
          <w:b w:val="0"/>
          <w:sz w:val="24"/>
          <w:szCs w:val="24"/>
          <w:lang w:val="en"/>
        </w:rPr>
        <w:t xml:space="preserve">further information about </w:t>
      </w:r>
      <w:r w:rsidR="00E126BA" w:rsidRPr="008F6E25">
        <w:rPr>
          <w:rStyle w:val="Strong"/>
          <w:b w:val="0"/>
          <w:sz w:val="24"/>
          <w:szCs w:val="24"/>
          <w:lang w:val="en"/>
        </w:rPr>
        <w:t xml:space="preserve">CSSC </w:t>
      </w:r>
      <w:r w:rsidRPr="008F6E25">
        <w:rPr>
          <w:rStyle w:val="Strong"/>
          <w:b w:val="0"/>
          <w:sz w:val="24"/>
          <w:szCs w:val="24"/>
          <w:lang w:val="en"/>
        </w:rPr>
        <w:t>or events it is delivering or participating in</w:t>
      </w:r>
      <w:r w:rsidRPr="008F6E25">
        <w:rPr>
          <w:b/>
          <w:sz w:val="24"/>
          <w:szCs w:val="24"/>
          <w:lang w:val="en"/>
        </w:rPr>
        <w:t>,</w:t>
      </w:r>
      <w:r w:rsidRPr="00E126BA">
        <w:rPr>
          <w:sz w:val="24"/>
          <w:szCs w:val="24"/>
          <w:lang w:val="en"/>
        </w:rPr>
        <w:t xml:space="preserve"> where we think it will be of interest or assistance to you based on the nature of an enquiry you have already made with </w:t>
      </w:r>
      <w:r w:rsidR="00E126BA" w:rsidRPr="00E126BA">
        <w:rPr>
          <w:sz w:val="24"/>
          <w:szCs w:val="24"/>
          <w:lang w:val="en"/>
        </w:rPr>
        <w:t>CSSC</w:t>
      </w:r>
      <w:r w:rsidRPr="00E126BA">
        <w:rPr>
          <w:sz w:val="24"/>
          <w:szCs w:val="24"/>
          <w:lang w:val="en"/>
        </w:rPr>
        <w:t xml:space="preserve"> or an event you have expressed an interest i</w:t>
      </w:r>
      <w:r w:rsidR="00E126BA" w:rsidRPr="00E126BA">
        <w:rPr>
          <w:sz w:val="24"/>
          <w:szCs w:val="24"/>
          <w:lang w:val="en"/>
        </w:rPr>
        <w:t xml:space="preserve">n/attended. </w:t>
      </w:r>
      <w:r w:rsidRPr="00E126BA">
        <w:rPr>
          <w:sz w:val="24"/>
          <w:szCs w:val="24"/>
          <w:lang w:val="en"/>
        </w:rPr>
        <w:t xml:space="preserve"> We will only do this </w:t>
      </w:r>
      <w:proofErr w:type="gramStart"/>
      <w:r w:rsidRPr="00E126BA">
        <w:rPr>
          <w:sz w:val="24"/>
          <w:szCs w:val="24"/>
          <w:lang w:val="en"/>
        </w:rPr>
        <w:t>on the basis of</w:t>
      </w:r>
      <w:proofErr w:type="gramEnd"/>
      <w:r w:rsidRPr="00E126BA">
        <w:rPr>
          <w:sz w:val="24"/>
          <w:szCs w:val="24"/>
          <w:lang w:val="en"/>
        </w:rPr>
        <w:t xml:space="preserve"> consent, i.e. where you have indicated your agreement t</w:t>
      </w:r>
      <w:r w:rsidR="008F6E25">
        <w:rPr>
          <w:sz w:val="24"/>
          <w:szCs w:val="24"/>
          <w:lang w:val="en"/>
        </w:rPr>
        <w:t>o being contacted in this way. </w:t>
      </w:r>
    </w:p>
    <w:p w14:paraId="7C60DACE" w14:textId="77777777" w:rsidR="008F6E25" w:rsidRDefault="008F6E25" w:rsidP="008F6E25">
      <w:pPr>
        <w:spacing w:after="0" w:line="240" w:lineRule="auto"/>
        <w:rPr>
          <w:sz w:val="24"/>
          <w:szCs w:val="24"/>
          <w:lang w:val="en"/>
        </w:rPr>
      </w:pPr>
    </w:p>
    <w:p w14:paraId="3A4E5769" w14:textId="546D3396" w:rsidR="00797626" w:rsidRPr="00E126BA" w:rsidRDefault="00797626" w:rsidP="008F6E25">
      <w:pPr>
        <w:spacing w:after="0" w:line="240" w:lineRule="auto"/>
        <w:rPr>
          <w:sz w:val="24"/>
          <w:szCs w:val="24"/>
          <w:lang w:val="en"/>
        </w:rPr>
      </w:pPr>
      <w:r w:rsidRPr="00E126BA">
        <w:rPr>
          <w:sz w:val="24"/>
          <w:szCs w:val="24"/>
          <w:lang w:val="en"/>
        </w:rPr>
        <w:t>Where you have given this consent, we will hold your contact details and information about your contact preferences in our systems.  Your data will also be processed to carry out general analysis of levels of engagement with our communications, but this analysis will not be used as a basis for in</w:t>
      </w:r>
      <w:r w:rsidR="00E126BA" w:rsidRPr="00E126BA">
        <w:rPr>
          <w:sz w:val="24"/>
          <w:szCs w:val="24"/>
          <w:lang w:val="en"/>
        </w:rPr>
        <w:t>dividual communications to you.</w:t>
      </w:r>
    </w:p>
    <w:p w14:paraId="6A7C3181" w14:textId="77777777" w:rsidR="00E126BA" w:rsidRPr="00E126BA" w:rsidRDefault="00E126BA" w:rsidP="00E126BA">
      <w:pPr>
        <w:spacing w:after="0" w:line="240" w:lineRule="auto"/>
        <w:ind w:left="720"/>
        <w:rPr>
          <w:sz w:val="24"/>
          <w:szCs w:val="24"/>
          <w:lang w:val="en"/>
        </w:rPr>
      </w:pPr>
    </w:p>
    <w:p w14:paraId="1D71F3F8" w14:textId="6C80FB76" w:rsidR="00E126BA" w:rsidRPr="00277588" w:rsidRDefault="00797626" w:rsidP="008F6E25">
      <w:pPr>
        <w:spacing w:after="0" w:line="240" w:lineRule="auto"/>
        <w:rPr>
          <w:sz w:val="24"/>
          <w:szCs w:val="24"/>
          <w:lang w:val="en"/>
        </w:rPr>
      </w:pPr>
      <w:r w:rsidRPr="00277588">
        <w:rPr>
          <w:sz w:val="24"/>
          <w:szCs w:val="24"/>
          <w:lang w:val="en"/>
        </w:rPr>
        <w:t xml:space="preserve">You can withdraw your consent to receiving this type of communication at any time by contacting the </w:t>
      </w:r>
      <w:r w:rsidR="00E126BA" w:rsidRPr="008F6E25">
        <w:rPr>
          <w:sz w:val="24"/>
          <w:szCs w:val="24"/>
          <w:lang w:val="en"/>
        </w:rPr>
        <w:t>Corporate Services Officer</w:t>
      </w:r>
      <w:r w:rsidRPr="00277588">
        <w:rPr>
          <w:sz w:val="24"/>
          <w:szCs w:val="24"/>
          <w:lang w:val="en"/>
        </w:rPr>
        <w:t xml:space="preserve"> </w:t>
      </w:r>
    </w:p>
    <w:p w14:paraId="2AB6FE75" w14:textId="77777777" w:rsidR="008F6E25" w:rsidRDefault="008F6E25" w:rsidP="008F6E25">
      <w:pPr>
        <w:spacing w:after="0" w:line="240" w:lineRule="auto"/>
        <w:rPr>
          <w:sz w:val="24"/>
          <w:szCs w:val="24"/>
          <w:lang w:val="en"/>
        </w:rPr>
      </w:pPr>
    </w:p>
    <w:p w14:paraId="37A941F1" w14:textId="77777777" w:rsidR="00797626" w:rsidRPr="00E126BA" w:rsidRDefault="00797626" w:rsidP="008F6E25">
      <w:pPr>
        <w:spacing w:after="0" w:line="240" w:lineRule="auto"/>
        <w:rPr>
          <w:sz w:val="24"/>
          <w:szCs w:val="24"/>
          <w:lang w:val="en"/>
        </w:rPr>
      </w:pPr>
      <w:r w:rsidRPr="00E126BA">
        <w:rPr>
          <w:sz w:val="24"/>
          <w:szCs w:val="24"/>
          <w:lang w:val="en"/>
        </w:rPr>
        <w:t xml:space="preserve">We </w:t>
      </w:r>
      <w:proofErr w:type="gramStart"/>
      <w:r w:rsidRPr="00E126BA">
        <w:rPr>
          <w:sz w:val="24"/>
          <w:szCs w:val="24"/>
          <w:lang w:val="en"/>
        </w:rPr>
        <w:t>don’t</w:t>
      </w:r>
      <w:proofErr w:type="gramEnd"/>
      <w:r w:rsidRPr="00E126BA">
        <w:rPr>
          <w:sz w:val="24"/>
          <w:szCs w:val="24"/>
          <w:lang w:val="en"/>
        </w:rPr>
        <w:t xml:space="preserve"> share this information with third parties.</w:t>
      </w:r>
    </w:p>
    <w:p w14:paraId="73539403" w14:textId="77777777" w:rsidR="00E126BA" w:rsidRPr="00E126BA" w:rsidRDefault="00E126BA" w:rsidP="00E126BA">
      <w:pPr>
        <w:spacing w:after="0" w:line="240" w:lineRule="auto"/>
        <w:ind w:left="360"/>
        <w:rPr>
          <w:sz w:val="24"/>
          <w:szCs w:val="24"/>
          <w:lang w:val="en"/>
        </w:rPr>
      </w:pPr>
    </w:p>
    <w:p w14:paraId="686232A5" w14:textId="77777777" w:rsidR="00E126BA" w:rsidRPr="00E126BA" w:rsidRDefault="00797626" w:rsidP="008F6E25">
      <w:pPr>
        <w:pStyle w:val="Heading1"/>
      </w:pPr>
      <w:r w:rsidRPr="00E126BA">
        <w:t>Retention and your rights as a data subject</w:t>
      </w:r>
    </w:p>
    <w:p w14:paraId="1A3DD204" w14:textId="77777777" w:rsidR="00E126BA" w:rsidRPr="00E126BA" w:rsidRDefault="00E126BA" w:rsidP="00E126BA">
      <w:pPr>
        <w:pStyle w:val="NoSpacing"/>
        <w:rPr>
          <w:sz w:val="24"/>
          <w:szCs w:val="24"/>
          <w:lang w:val="en"/>
        </w:rPr>
      </w:pPr>
    </w:p>
    <w:p w14:paraId="50AE9069" w14:textId="77777777" w:rsidR="00797626" w:rsidRPr="00E126BA" w:rsidRDefault="00797626" w:rsidP="008F6E25">
      <w:pPr>
        <w:spacing w:after="0" w:line="240" w:lineRule="auto"/>
        <w:rPr>
          <w:sz w:val="24"/>
          <w:szCs w:val="24"/>
          <w:lang w:val="en"/>
        </w:rPr>
      </w:pPr>
      <w:r w:rsidRPr="00E126BA">
        <w:rPr>
          <w:sz w:val="24"/>
          <w:szCs w:val="24"/>
          <w:lang w:val="en"/>
        </w:rPr>
        <w:t>We will retain your personal data only for as long as necessary for the purposes set out above and for any audit or legal purposes.</w:t>
      </w:r>
    </w:p>
    <w:p w14:paraId="53E6E562" w14:textId="77777777" w:rsidR="00E126BA" w:rsidRPr="00E126BA" w:rsidRDefault="00E126BA" w:rsidP="008F6E25">
      <w:pPr>
        <w:spacing w:after="0" w:line="240" w:lineRule="auto"/>
        <w:rPr>
          <w:sz w:val="24"/>
          <w:szCs w:val="24"/>
          <w:lang w:val="en"/>
        </w:rPr>
      </w:pPr>
    </w:p>
    <w:p w14:paraId="5BFAC740" w14:textId="77777777" w:rsidR="00E126BA" w:rsidRPr="00E126BA" w:rsidRDefault="00E126BA" w:rsidP="008F6E25">
      <w:pPr>
        <w:rPr>
          <w:rFonts w:cs="Arial"/>
          <w:sz w:val="24"/>
          <w:szCs w:val="24"/>
          <w:lang w:eastAsia="en-GB"/>
        </w:rPr>
      </w:pPr>
      <w:r w:rsidRPr="00E126BA">
        <w:rPr>
          <w:rFonts w:cs="Arial"/>
          <w:sz w:val="24"/>
          <w:szCs w:val="24"/>
          <w:lang w:eastAsia="en-GB"/>
        </w:rPr>
        <w:t xml:space="preserve">Under GDPR, individuals have the right to </w:t>
      </w:r>
      <w:r w:rsidRPr="00E126BA">
        <w:rPr>
          <w:sz w:val="24"/>
          <w:szCs w:val="24"/>
          <w:lang w:val="en" w:eastAsia="en-GB"/>
        </w:rPr>
        <w:t>to obtain confirmation that your personal data is being processed and</w:t>
      </w:r>
      <w:r w:rsidRPr="00E126BA">
        <w:rPr>
          <w:rFonts w:cs="Arial"/>
          <w:sz w:val="24"/>
          <w:szCs w:val="24"/>
          <w:lang w:eastAsia="en-GB"/>
        </w:rPr>
        <w:t xml:space="preserve"> request access to your personal data.  To make a request for personal information, contact CSSC’s Corporate Services Officer.  </w:t>
      </w:r>
    </w:p>
    <w:p w14:paraId="3EBADC9C" w14:textId="77777777" w:rsidR="00E126BA" w:rsidRDefault="00E126BA" w:rsidP="008F6E25">
      <w:pPr>
        <w:rPr>
          <w:rFonts w:cs="Arial"/>
          <w:sz w:val="24"/>
          <w:szCs w:val="24"/>
          <w:lang w:eastAsia="en-GB"/>
        </w:rPr>
      </w:pPr>
      <w:r w:rsidRPr="00E126BA">
        <w:rPr>
          <w:rFonts w:cs="Arial"/>
          <w:sz w:val="24"/>
          <w:szCs w:val="24"/>
          <w:lang w:eastAsia="en-GB"/>
        </w:rPr>
        <w:t xml:space="preserve">CSSC may need to request specific information from you to help confirm your identity and ensure your right to access the information (or to exercise any of your other rights). This is </w:t>
      </w:r>
      <w:r w:rsidRPr="00E126BA">
        <w:rPr>
          <w:rFonts w:cs="Arial"/>
          <w:sz w:val="24"/>
          <w:szCs w:val="24"/>
          <w:lang w:eastAsia="en-GB"/>
        </w:rPr>
        <w:lastRenderedPageBreak/>
        <w:t>another appropriate security measure to ensure that personal information is not disclosed to any person who has no right to receive it.</w:t>
      </w:r>
    </w:p>
    <w:p w14:paraId="21AE17E7" w14:textId="77777777" w:rsidR="00E126BA" w:rsidRPr="00E126BA" w:rsidRDefault="00E126BA" w:rsidP="00E126BA">
      <w:pPr>
        <w:pStyle w:val="NoSpacing"/>
        <w:rPr>
          <w:sz w:val="24"/>
          <w:szCs w:val="24"/>
          <w:lang w:val="en" w:eastAsia="en-GB"/>
        </w:rPr>
      </w:pPr>
    </w:p>
    <w:p w14:paraId="2ED7BA7B" w14:textId="64E4E869" w:rsidR="00E126BA" w:rsidRDefault="00E126BA" w:rsidP="00E126BA">
      <w:pPr>
        <w:pStyle w:val="NoSpacing"/>
        <w:rPr>
          <w:sz w:val="24"/>
          <w:szCs w:val="24"/>
          <w:lang w:eastAsia="en-GB"/>
        </w:rPr>
      </w:pPr>
      <w:r w:rsidRPr="00E126BA">
        <w:rPr>
          <w:sz w:val="24"/>
          <w:szCs w:val="24"/>
          <w:lang w:eastAsia="en-GB"/>
        </w:rPr>
        <w:t>You have the right to</w:t>
      </w:r>
      <w:r w:rsidR="00F87A8A">
        <w:rPr>
          <w:sz w:val="24"/>
          <w:szCs w:val="24"/>
          <w:lang w:eastAsia="en-GB"/>
        </w:rPr>
        <w:t>:</w:t>
      </w:r>
    </w:p>
    <w:p w14:paraId="2D53C67D" w14:textId="77777777" w:rsidR="006B4D85" w:rsidRPr="00E126BA" w:rsidRDefault="006B4D85" w:rsidP="00E126BA">
      <w:pPr>
        <w:pStyle w:val="NoSpacing"/>
        <w:rPr>
          <w:sz w:val="24"/>
          <w:szCs w:val="24"/>
          <w:lang w:eastAsia="en-GB"/>
        </w:rPr>
      </w:pPr>
    </w:p>
    <w:p w14:paraId="2519D80D" w14:textId="77777777" w:rsidR="00E126BA" w:rsidRPr="00E126BA" w:rsidRDefault="00E126BA" w:rsidP="00E126BA">
      <w:pPr>
        <w:pStyle w:val="NoSpacing"/>
        <w:numPr>
          <w:ilvl w:val="0"/>
          <w:numId w:val="20"/>
        </w:numPr>
        <w:rPr>
          <w:sz w:val="24"/>
          <w:szCs w:val="24"/>
          <w:lang w:eastAsia="en-GB"/>
        </w:rPr>
      </w:pPr>
      <w:r w:rsidRPr="00E126BA">
        <w:rPr>
          <w:b/>
          <w:sz w:val="24"/>
          <w:szCs w:val="24"/>
          <w:lang w:eastAsia="en-GB"/>
        </w:rPr>
        <w:t xml:space="preserve">Request access </w:t>
      </w:r>
      <w:r w:rsidRPr="00E126BA">
        <w:rPr>
          <w:sz w:val="24"/>
          <w:szCs w:val="24"/>
          <w:lang w:eastAsia="en-GB"/>
        </w:rPr>
        <w:t>to personal information (commonly known as a "data subject access request"). This enables you to receive a copy of the personal information that CSSC holds about you and to check that it is being lawfully processed. You will not have to pay a fee to access your personal information (or to exercise any of the other rights). However, CSSC may charge a reasonable fee if your request for access is clearly unfounded or excessive. Alternatively, CSSC may refuse to comply with the request in such circumstances.</w:t>
      </w:r>
    </w:p>
    <w:p w14:paraId="6B823C9E" w14:textId="77777777" w:rsidR="00E126BA" w:rsidRPr="00E126BA" w:rsidRDefault="00E126BA" w:rsidP="00E126BA">
      <w:pPr>
        <w:pStyle w:val="NoSpacing"/>
        <w:ind w:left="720"/>
        <w:rPr>
          <w:sz w:val="24"/>
          <w:szCs w:val="24"/>
          <w:lang w:eastAsia="en-GB"/>
        </w:rPr>
      </w:pPr>
    </w:p>
    <w:p w14:paraId="7E5C67B0" w14:textId="77777777" w:rsidR="00E126BA" w:rsidRPr="00E126BA" w:rsidRDefault="00E126BA" w:rsidP="00E126BA">
      <w:pPr>
        <w:pStyle w:val="NoSpacing"/>
        <w:numPr>
          <w:ilvl w:val="0"/>
          <w:numId w:val="20"/>
        </w:numPr>
        <w:rPr>
          <w:sz w:val="24"/>
          <w:szCs w:val="24"/>
          <w:lang w:eastAsia="en-GB"/>
        </w:rPr>
      </w:pPr>
      <w:r w:rsidRPr="00E126BA">
        <w:rPr>
          <w:b/>
          <w:sz w:val="24"/>
          <w:szCs w:val="24"/>
          <w:lang w:eastAsia="en-GB"/>
        </w:rPr>
        <w:t>Request correction</w:t>
      </w:r>
      <w:r w:rsidRPr="00E126BA">
        <w:rPr>
          <w:sz w:val="24"/>
          <w:szCs w:val="24"/>
          <w:lang w:eastAsia="en-GB"/>
        </w:rPr>
        <w:t xml:space="preserve"> of the personal information that CSSC hold</w:t>
      </w:r>
      <w:r>
        <w:rPr>
          <w:sz w:val="24"/>
          <w:szCs w:val="24"/>
          <w:lang w:eastAsia="en-GB"/>
        </w:rPr>
        <w:t>s</w:t>
      </w:r>
      <w:r w:rsidRPr="00E126BA">
        <w:rPr>
          <w:sz w:val="24"/>
          <w:szCs w:val="24"/>
          <w:lang w:eastAsia="en-GB"/>
        </w:rPr>
        <w:t xml:space="preserve"> about you. This enables you to have any incomplete or inaccurate information CSSC hold</w:t>
      </w:r>
      <w:r>
        <w:rPr>
          <w:sz w:val="24"/>
          <w:szCs w:val="24"/>
          <w:lang w:eastAsia="en-GB"/>
        </w:rPr>
        <w:t>s</w:t>
      </w:r>
      <w:r w:rsidRPr="00E126BA">
        <w:rPr>
          <w:sz w:val="24"/>
          <w:szCs w:val="24"/>
          <w:lang w:eastAsia="en-GB"/>
        </w:rPr>
        <w:t xml:space="preserve"> about you corrected.</w:t>
      </w:r>
    </w:p>
    <w:p w14:paraId="3A02D987" w14:textId="77777777" w:rsidR="00E126BA" w:rsidRPr="00E126BA" w:rsidRDefault="00E126BA" w:rsidP="00E126BA">
      <w:pPr>
        <w:pStyle w:val="NoSpacing"/>
        <w:rPr>
          <w:sz w:val="24"/>
          <w:szCs w:val="24"/>
          <w:lang w:eastAsia="en-GB"/>
        </w:rPr>
      </w:pPr>
    </w:p>
    <w:p w14:paraId="1A5FDCFF" w14:textId="77777777" w:rsidR="00E126BA" w:rsidRPr="00E126BA" w:rsidRDefault="00E126BA" w:rsidP="00E126BA">
      <w:pPr>
        <w:pStyle w:val="NoSpacing"/>
        <w:numPr>
          <w:ilvl w:val="0"/>
          <w:numId w:val="20"/>
        </w:numPr>
        <w:rPr>
          <w:sz w:val="24"/>
          <w:szCs w:val="24"/>
          <w:lang w:eastAsia="en-GB"/>
        </w:rPr>
      </w:pPr>
      <w:r w:rsidRPr="00E126BA">
        <w:rPr>
          <w:b/>
          <w:sz w:val="24"/>
          <w:szCs w:val="24"/>
          <w:lang w:eastAsia="en-GB"/>
        </w:rPr>
        <w:t>Request erasure</w:t>
      </w:r>
      <w:r w:rsidRPr="00E126BA">
        <w:rPr>
          <w:sz w:val="24"/>
          <w:szCs w:val="24"/>
          <w:lang w:eastAsia="en-GB"/>
        </w:rPr>
        <w:t xml:space="preserve"> of your personal information. This enables you to ask CSSC to delete or remove personal information where there is no good reason for the organisations to continue to process it. You also have the right to ask CSSC to delete or remove your personal information where you have exercised your right to object to processing (see below).</w:t>
      </w:r>
    </w:p>
    <w:p w14:paraId="6AADEB04" w14:textId="77777777" w:rsidR="00E126BA" w:rsidRPr="00E126BA" w:rsidRDefault="00E126BA" w:rsidP="00E126BA">
      <w:pPr>
        <w:pStyle w:val="NoSpacing"/>
        <w:rPr>
          <w:sz w:val="24"/>
          <w:szCs w:val="24"/>
          <w:lang w:eastAsia="en-GB"/>
        </w:rPr>
      </w:pPr>
    </w:p>
    <w:p w14:paraId="2D1DE420" w14:textId="77777777" w:rsidR="00E126BA" w:rsidRPr="00E126BA" w:rsidRDefault="00E126BA" w:rsidP="00E126BA">
      <w:pPr>
        <w:pStyle w:val="NoSpacing"/>
        <w:numPr>
          <w:ilvl w:val="0"/>
          <w:numId w:val="20"/>
        </w:numPr>
        <w:rPr>
          <w:sz w:val="24"/>
          <w:szCs w:val="24"/>
          <w:lang w:eastAsia="en-GB"/>
        </w:rPr>
      </w:pPr>
      <w:r w:rsidRPr="00E126BA">
        <w:rPr>
          <w:b/>
          <w:sz w:val="24"/>
          <w:szCs w:val="24"/>
          <w:lang w:eastAsia="en-GB"/>
        </w:rPr>
        <w:t>Object to processing</w:t>
      </w:r>
      <w:r w:rsidRPr="00E126BA">
        <w:rPr>
          <w:sz w:val="24"/>
          <w:szCs w:val="24"/>
          <w:lang w:eastAsia="en-GB"/>
        </w:rPr>
        <w:t xml:space="preserve"> of your personal information where CSSC is relying on a legitimate interest (or those of a third party) and there is something about your particular situation which makes you want to object to processing on this ground. You also have the right to object where CSSC is processing your personal information for direct marketing purposes.</w:t>
      </w:r>
    </w:p>
    <w:p w14:paraId="6EC57A23" w14:textId="77777777" w:rsidR="00E126BA" w:rsidRPr="00E126BA" w:rsidRDefault="00E126BA" w:rsidP="00E126BA">
      <w:pPr>
        <w:pStyle w:val="NoSpacing"/>
        <w:rPr>
          <w:sz w:val="24"/>
          <w:szCs w:val="24"/>
          <w:lang w:eastAsia="en-GB"/>
        </w:rPr>
      </w:pPr>
    </w:p>
    <w:p w14:paraId="28EB7ABD" w14:textId="77777777" w:rsidR="00E126BA" w:rsidRPr="00E126BA" w:rsidRDefault="00E126BA" w:rsidP="00E126BA">
      <w:pPr>
        <w:pStyle w:val="NoSpacing"/>
        <w:numPr>
          <w:ilvl w:val="0"/>
          <w:numId w:val="20"/>
        </w:numPr>
        <w:rPr>
          <w:sz w:val="24"/>
          <w:szCs w:val="24"/>
          <w:lang w:eastAsia="en-GB"/>
        </w:rPr>
      </w:pPr>
      <w:r w:rsidRPr="00E126BA">
        <w:rPr>
          <w:b/>
          <w:sz w:val="24"/>
          <w:szCs w:val="24"/>
          <w:lang w:eastAsia="en-GB"/>
        </w:rPr>
        <w:t>Request the restriction of processing</w:t>
      </w:r>
      <w:r w:rsidRPr="00E126BA">
        <w:rPr>
          <w:sz w:val="24"/>
          <w:szCs w:val="24"/>
          <w:lang w:eastAsia="en-GB"/>
        </w:rPr>
        <w:t xml:space="preserve"> of your personal information. This enables you to ask CSSC to suspend the processing of personal information about you, for example if you want CSSC to establish its accuracy or the reason for processing it.</w:t>
      </w:r>
    </w:p>
    <w:p w14:paraId="6CD07F65" w14:textId="77777777" w:rsidR="00E126BA" w:rsidRPr="00E126BA" w:rsidRDefault="00E126BA" w:rsidP="00E126BA">
      <w:pPr>
        <w:pStyle w:val="NoSpacing"/>
        <w:rPr>
          <w:sz w:val="24"/>
          <w:szCs w:val="24"/>
          <w:lang w:eastAsia="en-GB"/>
        </w:rPr>
      </w:pPr>
    </w:p>
    <w:p w14:paraId="15B4449F" w14:textId="77777777" w:rsidR="00E126BA" w:rsidRDefault="00E126BA" w:rsidP="00E126BA">
      <w:pPr>
        <w:pStyle w:val="NoSpacing"/>
        <w:numPr>
          <w:ilvl w:val="0"/>
          <w:numId w:val="20"/>
        </w:numPr>
        <w:rPr>
          <w:sz w:val="24"/>
          <w:szCs w:val="24"/>
          <w:lang w:eastAsia="en-GB"/>
        </w:rPr>
      </w:pPr>
      <w:r w:rsidRPr="00E126BA">
        <w:rPr>
          <w:b/>
          <w:sz w:val="24"/>
          <w:szCs w:val="24"/>
          <w:lang w:eastAsia="en-GB"/>
        </w:rPr>
        <w:t>Request the transfer</w:t>
      </w:r>
      <w:r w:rsidRPr="00E126BA">
        <w:rPr>
          <w:sz w:val="24"/>
          <w:szCs w:val="24"/>
          <w:lang w:eastAsia="en-GB"/>
        </w:rPr>
        <w:t xml:space="preserve"> of your personal information to another party. </w:t>
      </w:r>
    </w:p>
    <w:p w14:paraId="155A0C10" w14:textId="191121DC" w:rsidR="00DD3EC0" w:rsidRPr="00E126BA" w:rsidRDefault="00DD3EC0" w:rsidP="00EE6843">
      <w:pPr>
        <w:pStyle w:val="NoSpacing"/>
        <w:rPr>
          <w:sz w:val="24"/>
          <w:szCs w:val="24"/>
          <w:lang w:eastAsia="en-GB"/>
        </w:rPr>
      </w:pPr>
    </w:p>
    <w:p w14:paraId="5AC39C00" w14:textId="77777777" w:rsidR="00F87A8A" w:rsidRDefault="00F87A8A" w:rsidP="00F87A8A">
      <w:pPr>
        <w:pStyle w:val="NoSpacing"/>
        <w:rPr>
          <w:sz w:val="24"/>
          <w:szCs w:val="24"/>
          <w:lang w:eastAsia="en-GB"/>
        </w:rPr>
      </w:pPr>
      <w:r w:rsidRPr="00E126BA">
        <w:rPr>
          <w:sz w:val="24"/>
          <w:szCs w:val="24"/>
          <w:lang w:eastAsia="en-GB"/>
        </w:rPr>
        <w:t xml:space="preserve">If a data subject wishes to exercise any of these rights, please contact the Corporate Services Officer. </w:t>
      </w:r>
    </w:p>
    <w:p w14:paraId="1D448E29" w14:textId="77777777" w:rsidR="00F87A8A" w:rsidRPr="00E126BA" w:rsidRDefault="00F87A8A" w:rsidP="00F87A8A">
      <w:pPr>
        <w:pStyle w:val="NoSpacing"/>
        <w:rPr>
          <w:sz w:val="24"/>
          <w:szCs w:val="24"/>
          <w:lang w:eastAsia="en-GB"/>
        </w:rPr>
      </w:pPr>
    </w:p>
    <w:p w14:paraId="6A0E6C6B" w14:textId="77777777" w:rsidR="00F87A8A" w:rsidRPr="00E126BA" w:rsidRDefault="00F87A8A" w:rsidP="00F87A8A">
      <w:pPr>
        <w:pStyle w:val="Heading1"/>
      </w:pPr>
      <w:r w:rsidRPr="00E126BA">
        <w:t>CSSC contact details</w:t>
      </w:r>
    </w:p>
    <w:p w14:paraId="4662478C" w14:textId="77777777" w:rsidR="00F87A8A" w:rsidRPr="00E126BA" w:rsidRDefault="00F87A8A" w:rsidP="00F87A8A">
      <w:pPr>
        <w:pStyle w:val="NoSpacing"/>
        <w:rPr>
          <w:sz w:val="24"/>
          <w:szCs w:val="24"/>
          <w:lang w:val="en" w:eastAsia="en-GB"/>
        </w:rPr>
      </w:pPr>
      <w:r w:rsidRPr="00E126BA">
        <w:rPr>
          <w:sz w:val="24"/>
          <w:szCs w:val="24"/>
          <w:lang w:val="en" w:eastAsia="en-GB"/>
        </w:rPr>
        <w:t>Corporate Services Officer</w:t>
      </w:r>
    </w:p>
    <w:p w14:paraId="435F974E" w14:textId="77777777" w:rsidR="00F87A8A" w:rsidRPr="00E126BA" w:rsidRDefault="00F87A8A" w:rsidP="00F87A8A">
      <w:pPr>
        <w:pStyle w:val="NoSpacing"/>
        <w:rPr>
          <w:sz w:val="24"/>
          <w:szCs w:val="24"/>
          <w:lang w:val="en" w:eastAsia="en-GB"/>
        </w:rPr>
      </w:pPr>
      <w:r w:rsidRPr="00E126BA">
        <w:rPr>
          <w:sz w:val="24"/>
          <w:szCs w:val="24"/>
          <w:lang w:val="en" w:eastAsia="en-GB"/>
        </w:rPr>
        <w:t>Controlled Schools’ Support Council</w:t>
      </w:r>
    </w:p>
    <w:p w14:paraId="453C762F" w14:textId="77777777" w:rsidR="00F87A8A" w:rsidRPr="00E126BA" w:rsidRDefault="00F87A8A" w:rsidP="00F87A8A">
      <w:pPr>
        <w:pStyle w:val="NoSpacing"/>
        <w:rPr>
          <w:sz w:val="24"/>
          <w:szCs w:val="24"/>
          <w:lang w:val="en" w:eastAsia="en-GB"/>
        </w:rPr>
      </w:pPr>
      <w:r w:rsidRPr="00E126BA">
        <w:rPr>
          <w:sz w:val="24"/>
          <w:szCs w:val="24"/>
          <w:lang w:val="en" w:eastAsia="en-GB"/>
        </w:rPr>
        <w:t>Second Floor, Main Building</w:t>
      </w:r>
    </w:p>
    <w:p w14:paraId="3B8EC3AA" w14:textId="77777777" w:rsidR="00F87A8A" w:rsidRPr="00E126BA" w:rsidRDefault="00F87A8A" w:rsidP="00F87A8A">
      <w:pPr>
        <w:pStyle w:val="NoSpacing"/>
        <w:rPr>
          <w:sz w:val="24"/>
          <w:szCs w:val="24"/>
          <w:lang w:val="en" w:eastAsia="en-GB"/>
        </w:rPr>
      </w:pPr>
      <w:proofErr w:type="spellStart"/>
      <w:r w:rsidRPr="00E126BA">
        <w:rPr>
          <w:sz w:val="24"/>
          <w:szCs w:val="24"/>
          <w:lang w:val="en" w:eastAsia="en-GB"/>
        </w:rPr>
        <w:t>Stranmillis</w:t>
      </w:r>
      <w:proofErr w:type="spellEnd"/>
      <w:r w:rsidRPr="00E126BA">
        <w:rPr>
          <w:sz w:val="24"/>
          <w:szCs w:val="24"/>
          <w:lang w:val="en" w:eastAsia="en-GB"/>
        </w:rPr>
        <w:t xml:space="preserve"> University College</w:t>
      </w:r>
    </w:p>
    <w:p w14:paraId="6EF51B62" w14:textId="77777777" w:rsidR="00F87A8A" w:rsidRPr="00E126BA" w:rsidRDefault="00F87A8A" w:rsidP="00F87A8A">
      <w:pPr>
        <w:pStyle w:val="NoSpacing"/>
        <w:rPr>
          <w:sz w:val="24"/>
          <w:szCs w:val="24"/>
          <w:lang w:val="en" w:eastAsia="en-GB"/>
        </w:rPr>
      </w:pPr>
      <w:proofErr w:type="spellStart"/>
      <w:r w:rsidRPr="00E126BA">
        <w:rPr>
          <w:sz w:val="24"/>
          <w:szCs w:val="24"/>
          <w:lang w:val="en" w:eastAsia="en-GB"/>
        </w:rPr>
        <w:t>Stranmillis</w:t>
      </w:r>
      <w:proofErr w:type="spellEnd"/>
      <w:r w:rsidRPr="00E126BA">
        <w:rPr>
          <w:sz w:val="24"/>
          <w:szCs w:val="24"/>
          <w:lang w:val="en" w:eastAsia="en-GB"/>
        </w:rPr>
        <w:t xml:space="preserve"> Road</w:t>
      </w:r>
    </w:p>
    <w:p w14:paraId="4C287B82" w14:textId="77777777" w:rsidR="00F87A8A" w:rsidRPr="00E126BA" w:rsidRDefault="00F87A8A" w:rsidP="00F87A8A">
      <w:pPr>
        <w:pStyle w:val="NoSpacing"/>
        <w:rPr>
          <w:sz w:val="24"/>
          <w:szCs w:val="24"/>
          <w:lang w:val="en" w:eastAsia="en-GB"/>
        </w:rPr>
      </w:pPr>
      <w:r w:rsidRPr="00E126BA">
        <w:rPr>
          <w:sz w:val="24"/>
          <w:szCs w:val="24"/>
          <w:lang w:val="en" w:eastAsia="en-GB"/>
        </w:rPr>
        <w:t>Belfast</w:t>
      </w:r>
    </w:p>
    <w:p w14:paraId="4816FC46" w14:textId="77777777" w:rsidR="00F87A8A" w:rsidRPr="00E126BA" w:rsidRDefault="00F87A8A" w:rsidP="00F87A8A">
      <w:pPr>
        <w:pStyle w:val="NoSpacing"/>
        <w:rPr>
          <w:sz w:val="24"/>
          <w:szCs w:val="24"/>
          <w:lang w:val="en" w:eastAsia="en-GB"/>
        </w:rPr>
      </w:pPr>
      <w:r w:rsidRPr="00E126BA">
        <w:rPr>
          <w:sz w:val="24"/>
          <w:szCs w:val="24"/>
          <w:lang w:val="en" w:eastAsia="en-GB"/>
        </w:rPr>
        <w:t>BT9 5DY</w:t>
      </w:r>
    </w:p>
    <w:p w14:paraId="34D8DF4C" w14:textId="77777777" w:rsidR="00F87A8A" w:rsidRDefault="00F87A8A" w:rsidP="00F87A8A">
      <w:pPr>
        <w:spacing w:after="0" w:line="240" w:lineRule="auto"/>
        <w:rPr>
          <w:sz w:val="24"/>
          <w:szCs w:val="24"/>
          <w:lang w:val="en"/>
        </w:rPr>
      </w:pPr>
    </w:p>
    <w:p w14:paraId="7EFB4697" w14:textId="72CCE719" w:rsidR="00F87A8A" w:rsidRDefault="00F87A8A" w:rsidP="00F87A8A">
      <w:pPr>
        <w:spacing w:after="0" w:line="240" w:lineRule="auto"/>
        <w:rPr>
          <w:sz w:val="24"/>
          <w:szCs w:val="24"/>
          <w:lang w:val="en"/>
        </w:rPr>
      </w:pPr>
      <w:r>
        <w:rPr>
          <w:sz w:val="24"/>
          <w:szCs w:val="24"/>
          <w:lang w:val="en"/>
        </w:rPr>
        <w:t xml:space="preserve">CSSC’s full data protection policy is available </w:t>
      </w:r>
      <w:r w:rsidR="0025622C">
        <w:rPr>
          <w:sz w:val="24"/>
          <w:szCs w:val="24"/>
          <w:lang w:val="en"/>
        </w:rPr>
        <w:t xml:space="preserve">separately. </w:t>
      </w:r>
    </w:p>
    <w:p w14:paraId="2A530FD5" w14:textId="77777777" w:rsidR="00EE6843" w:rsidRPr="00F87A8A" w:rsidRDefault="00EE6843" w:rsidP="00EE6843">
      <w:pPr>
        <w:spacing w:before="120" w:after="120" w:line="300" w:lineRule="atLeast"/>
        <w:jc w:val="both"/>
        <w:rPr>
          <w:sz w:val="24"/>
          <w:szCs w:val="24"/>
          <w:lang w:eastAsia="en-GB"/>
        </w:rPr>
      </w:pPr>
      <w:r w:rsidRPr="00F87A8A">
        <w:rPr>
          <w:sz w:val="24"/>
          <w:szCs w:val="24"/>
          <w:lang w:eastAsia="en-GB"/>
        </w:rPr>
        <w:t xml:space="preserve">More information on your rights above is available from the Information Commissioner’s Office: </w:t>
      </w:r>
    </w:p>
    <w:p w14:paraId="4F931A8C" w14:textId="77777777" w:rsidR="00EE6843" w:rsidRPr="00F87A8A" w:rsidRDefault="00AC20B4" w:rsidP="00EE6843">
      <w:pPr>
        <w:spacing w:before="120" w:after="120" w:line="300" w:lineRule="atLeast"/>
        <w:jc w:val="both"/>
        <w:rPr>
          <w:rFonts w:cs="Arial"/>
          <w:sz w:val="24"/>
          <w:szCs w:val="24"/>
        </w:rPr>
      </w:pPr>
      <w:hyperlink r:id="rId10" w:history="1">
        <w:r w:rsidR="00EE6843" w:rsidRPr="00F87A8A">
          <w:rPr>
            <w:rStyle w:val="Hyperlink"/>
            <w:rFonts w:cs="Arial"/>
            <w:sz w:val="24"/>
            <w:szCs w:val="24"/>
          </w:rPr>
          <w:t>https://ico.org.uk/for-organisations/guide-to-the-general-data-protection-regulation-gdpr/individual-rights/</w:t>
        </w:r>
      </w:hyperlink>
      <w:r w:rsidR="00EE6843" w:rsidRPr="00F87A8A">
        <w:rPr>
          <w:rFonts w:cs="Arial"/>
          <w:sz w:val="24"/>
          <w:szCs w:val="24"/>
        </w:rPr>
        <w:t xml:space="preserve"> </w:t>
      </w:r>
    </w:p>
    <w:p w14:paraId="4BA46268" w14:textId="77777777" w:rsidR="00F87A8A" w:rsidRDefault="00EE6843" w:rsidP="00EE6843">
      <w:pPr>
        <w:pStyle w:val="BodyText"/>
        <w:spacing w:after="160" w:line="259" w:lineRule="auto"/>
        <w:rPr>
          <w:rFonts w:asciiTheme="minorHAnsi" w:hAnsiTheme="minorHAnsi"/>
          <w:b/>
          <w:szCs w:val="24"/>
        </w:rPr>
      </w:pPr>
      <w:r w:rsidRPr="00A00E4F">
        <w:rPr>
          <w:rFonts w:asciiTheme="minorHAnsi" w:hAnsiTheme="minorHAnsi"/>
          <w:b/>
          <w:szCs w:val="24"/>
        </w:rPr>
        <w:t>The Information Commissioner’s Office – Northern Ireland</w:t>
      </w:r>
    </w:p>
    <w:p w14:paraId="1D06D62C" w14:textId="7C60202C" w:rsidR="00EE6843" w:rsidRPr="00F87A8A" w:rsidRDefault="00AC20B4" w:rsidP="00EE6843">
      <w:pPr>
        <w:pStyle w:val="BodyText"/>
        <w:spacing w:after="160" w:line="259" w:lineRule="auto"/>
        <w:rPr>
          <w:rFonts w:asciiTheme="minorHAnsi" w:hAnsiTheme="minorHAnsi"/>
          <w:b/>
          <w:szCs w:val="24"/>
        </w:rPr>
      </w:pPr>
      <w:hyperlink r:id="rId11" w:history="1">
        <w:r w:rsidR="00EE6843" w:rsidRPr="00202779">
          <w:rPr>
            <w:rStyle w:val="Hyperlink"/>
            <w:rFonts w:asciiTheme="minorHAnsi" w:hAnsiTheme="minorHAnsi"/>
            <w:b/>
            <w:szCs w:val="24"/>
          </w:rPr>
          <w:t>https://ico.org.uk/</w:t>
        </w:r>
      </w:hyperlink>
      <w:r w:rsidR="00EE6843">
        <w:rPr>
          <w:rFonts w:asciiTheme="minorHAnsi" w:hAnsiTheme="minorHAnsi"/>
          <w:b/>
          <w:szCs w:val="24"/>
        </w:rPr>
        <w:t xml:space="preserve"> </w:t>
      </w:r>
      <w:r w:rsidR="00EE6843" w:rsidRPr="00A00E4F">
        <w:rPr>
          <w:rFonts w:asciiTheme="minorHAnsi" w:hAnsiTheme="minorHAnsi"/>
          <w:b/>
          <w:szCs w:val="24"/>
        </w:rPr>
        <w:br/>
      </w:r>
      <w:r w:rsidR="00EE6843" w:rsidRPr="00A00E4F">
        <w:rPr>
          <w:rFonts w:asciiTheme="minorHAnsi" w:hAnsiTheme="minorHAnsi" w:cs="Arial"/>
          <w:color w:val="000000"/>
          <w:szCs w:val="24"/>
          <w:lang w:eastAsia="en-GB"/>
        </w:rPr>
        <w:t>3rd Floor</w:t>
      </w:r>
      <w:r w:rsidR="00EE6843" w:rsidRPr="00A00E4F">
        <w:rPr>
          <w:rFonts w:asciiTheme="minorHAnsi" w:hAnsiTheme="minorHAnsi" w:cs="Arial"/>
          <w:color w:val="000000"/>
          <w:szCs w:val="24"/>
          <w:lang w:eastAsia="en-GB"/>
        </w:rPr>
        <w:br/>
        <w:t xml:space="preserve">14 </w:t>
      </w:r>
      <w:proofErr w:type="spellStart"/>
      <w:r w:rsidR="00EE6843" w:rsidRPr="00A00E4F">
        <w:rPr>
          <w:rFonts w:asciiTheme="minorHAnsi" w:hAnsiTheme="minorHAnsi" w:cs="Arial"/>
          <w:color w:val="000000"/>
          <w:szCs w:val="24"/>
          <w:lang w:eastAsia="en-GB"/>
        </w:rPr>
        <w:t>Cromac</w:t>
      </w:r>
      <w:proofErr w:type="spellEnd"/>
      <w:r w:rsidR="00EE6843" w:rsidRPr="00A00E4F">
        <w:rPr>
          <w:rFonts w:asciiTheme="minorHAnsi" w:hAnsiTheme="minorHAnsi" w:cs="Arial"/>
          <w:color w:val="000000"/>
          <w:szCs w:val="24"/>
          <w:lang w:eastAsia="en-GB"/>
        </w:rPr>
        <w:t xml:space="preserve"> Place, </w:t>
      </w:r>
      <w:r w:rsidR="00EE6843" w:rsidRPr="00A00E4F">
        <w:rPr>
          <w:rFonts w:asciiTheme="minorHAnsi" w:hAnsiTheme="minorHAnsi" w:cs="Arial"/>
          <w:color w:val="000000"/>
          <w:szCs w:val="24"/>
          <w:lang w:eastAsia="en-GB"/>
        </w:rPr>
        <w:br/>
        <w:t>Belfast</w:t>
      </w:r>
      <w:r w:rsidR="00EE6843" w:rsidRPr="00A00E4F">
        <w:rPr>
          <w:rFonts w:asciiTheme="minorHAnsi" w:hAnsiTheme="minorHAnsi" w:cs="Arial"/>
          <w:color w:val="000000"/>
          <w:szCs w:val="24"/>
          <w:lang w:eastAsia="en-GB"/>
        </w:rPr>
        <w:br/>
        <w:t>BT7 2JB</w:t>
      </w:r>
      <w:r w:rsidR="00EE6843" w:rsidRPr="00A00E4F">
        <w:rPr>
          <w:rFonts w:asciiTheme="minorHAnsi" w:hAnsiTheme="minorHAnsi" w:cs="Arial"/>
          <w:color w:val="000000"/>
          <w:szCs w:val="24"/>
          <w:lang w:eastAsia="en-GB"/>
        </w:rPr>
        <w:br/>
      </w:r>
      <w:r w:rsidR="00EE6843" w:rsidRPr="00A00E4F">
        <w:rPr>
          <w:rFonts w:asciiTheme="minorHAnsi" w:hAnsiTheme="minorHAnsi" w:cs="Arial"/>
          <w:color w:val="000000"/>
          <w:szCs w:val="24"/>
          <w:lang w:eastAsia="en-GB"/>
        </w:rPr>
        <w:br/>
        <w:t>Telephone: 028 9027 8757 / 0303 123 1114</w:t>
      </w:r>
      <w:r w:rsidR="00EE6843" w:rsidRPr="00A00E4F">
        <w:rPr>
          <w:rFonts w:asciiTheme="minorHAnsi" w:hAnsiTheme="minorHAnsi" w:cs="Arial"/>
          <w:color w:val="000000"/>
          <w:szCs w:val="24"/>
          <w:lang w:eastAsia="en-GB"/>
        </w:rPr>
        <w:br/>
        <w:t xml:space="preserve">Email: </w:t>
      </w:r>
      <w:r w:rsidR="00EE6843" w:rsidRPr="00A00E4F">
        <w:rPr>
          <w:rFonts w:asciiTheme="minorHAnsi" w:hAnsiTheme="minorHAnsi" w:cs="Arial"/>
          <w:color w:val="0070C0"/>
          <w:szCs w:val="24"/>
          <w:lang w:eastAsia="en-GB"/>
        </w:rPr>
        <w:t>ni@ico.org.uk</w:t>
      </w:r>
    </w:p>
    <w:p w14:paraId="61560D9A" w14:textId="77777777" w:rsidR="00EE6843" w:rsidRDefault="00EE6843" w:rsidP="00E126BA">
      <w:pPr>
        <w:spacing w:after="0" w:line="240" w:lineRule="auto"/>
        <w:rPr>
          <w:sz w:val="24"/>
          <w:szCs w:val="24"/>
          <w:lang w:val="en"/>
        </w:rPr>
      </w:pPr>
    </w:p>
    <w:p w14:paraId="76ED97E4" w14:textId="77777777" w:rsidR="00EE6843" w:rsidRPr="001D1B05" w:rsidRDefault="00EE6843" w:rsidP="00F87A8A">
      <w:pPr>
        <w:pStyle w:val="Heading1"/>
      </w:pPr>
      <w:bookmarkStart w:id="0" w:name="_Toc524598752"/>
      <w:r w:rsidRPr="001D1B05">
        <w:t xml:space="preserve">Complaints, </w:t>
      </w:r>
      <w:proofErr w:type="gramStart"/>
      <w:r w:rsidRPr="001D1B05">
        <w:t>support</w:t>
      </w:r>
      <w:proofErr w:type="gramEnd"/>
      <w:r w:rsidRPr="001D1B05">
        <w:t xml:space="preserve"> and further guidance</w:t>
      </w:r>
      <w:bookmarkEnd w:id="0"/>
    </w:p>
    <w:p w14:paraId="13E8FCE4" w14:textId="77777777" w:rsidR="00EE6843" w:rsidRPr="00811394" w:rsidRDefault="00EE6843" w:rsidP="00EE6843">
      <w:pPr>
        <w:spacing w:after="0"/>
      </w:pPr>
    </w:p>
    <w:p w14:paraId="6C3A826E" w14:textId="77777777" w:rsidR="00EE6843" w:rsidRDefault="00EE6843" w:rsidP="00EE6843">
      <w:pPr>
        <w:spacing w:after="0"/>
        <w:rPr>
          <w:sz w:val="24"/>
          <w:szCs w:val="24"/>
        </w:rPr>
      </w:pPr>
      <w:r w:rsidRPr="003A0B8E">
        <w:rPr>
          <w:sz w:val="24"/>
          <w:szCs w:val="24"/>
        </w:rPr>
        <w:t xml:space="preserve">Complaints about the handling of personal data should be directed to the Head of Corporate Services in the first instance.  Depending on the nature of the complaint, it may be more </w:t>
      </w:r>
      <w:r>
        <w:rPr>
          <w:sz w:val="24"/>
          <w:szCs w:val="24"/>
        </w:rPr>
        <w:t xml:space="preserve">appropriate to direct it to the Council chairperson </w:t>
      </w:r>
      <w:r w:rsidRPr="003A0B8E">
        <w:rPr>
          <w:sz w:val="24"/>
          <w:szCs w:val="24"/>
        </w:rPr>
        <w:t xml:space="preserve">or the Chief Executive.  </w:t>
      </w:r>
    </w:p>
    <w:p w14:paraId="1BAA9A5E" w14:textId="77777777" w:rsidR="00EE6843" w:rsidRPr="003A0B8E" w:rsidRDefault="00EE6843" w:rsidP="00EE6843">
      <w:pPr>
        <w:spacing w:after="0"/>
        <w:rPr>
          <w:sz w:val="24"/>
          <w:szCs w:val="24"/>
        </w:rPr>
      </w:pPr>
    </w:p>
    <w:p w14:paraId="7AF0CAE8" w14:textId="7811FAAB" w:rsidR="00EE6843" w:rsidRDefault="00EE6843" w:rsidP="00EE6843">
      <w:pPr>
        <w:spacing w:after="0"/>
        <w:rPr>
          <w:sz w:val="24"/>
          <w:szCs w:val="24"/>
        </w:rPr>
      </w:pPr>
      <w:r w:rsidRPr="003A0B8E">
        <w:rPr>
          <w:sz w:val="24"/>
          <w:szCs w:val="24"/>
        </w:rPr>
        <w:t>Individuals have the right to make a complaint at any time to the Information Commissioner's Office (ICO), the UK supervisory authority for data protection issues</w:t>
      </w:r>
      <w:bookmarkStart w:id="1" w:name="_BPDCD_12"/>
      <w:bookmarkStart w:id="2" w:name="_BPDCI_13"/>
      <w:bookmarkEnd w:id="1"/>
      <w:r w:rsidRPr="003A0B8E">
        <w:rPr>
          <w:sz w:val="24"/>
          <w:szCs w:val="24"/>
        </w:rPr>
        <w:t xml:space="preserve">.  The ICO’s details are as </w:t>
      </w:r>
      <w:r w:rsidR="00F87A8A">
        <w:rPr>
          <w:sz w:val="24"/>
          <w:szCs w:val="24"/>
        </w:rPr>
        <w:t>above</w:t>
      </w:r>
      <w:bookmarkEnd w:id="2"/>
      <w:r w:rsidR="00F87A8A">
        <w:rPr>
          <w:sz w:val="24"/>
          <w:szCs w:val="24"/>
        </w:rPr>
        <w:t xml:space="preserve">. </w:t>
      </w:r>
    </w:p>
    <w:p w14:paraId="3D54BD43" w14:textId="77777777" w:rsidR="00EE6843" w:rsidRPr="00E126BA" w:rsidRDefault="00EE6843" w:rsidP="00E126BA">
      <w:pPr>
        <w:spacing w:after="0" w:line="240" w:lineRule="auto"/>
        <w:rPr>
          <w:sz w:val="24"/>
          <w:szCs w:val="24"/>
          <w:lang w:val="en"/>
        </w:rPr>
      </w:pPr>
    </w:p>
    <w:sectPr w:rsidR="00EE6843" w:rsidRPr="00E126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25AFE" w14:textId="77777777" w:rsidR="00C5796F" w:rsidRDefault="00C5796F" w:rsidP="00E67AFC">
      <w:pPr>
        <w:spacing w:after="0" w:line="240" w:lineRule="auto"/>
      </w:pPr>
      <w:r>
        <w:separator/>
      </w:r>
    </w:p>
  </w:endnote>
  <w:endnote w:type="continuationSeparator" w:id="0">
    <w:p w14:paraId="4E8E4726" w14:textId="77777777" w:rsidR="00C5796F" w:rsidRDefault="00C5796F" w:rsidP="00E6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969109"/>
      <w:docPartObj>
        <w:docPartGallery w:val="Page Numbers (Bottom of Page)"/>
        <w:docPartUnique/>
      </w:docPartObj>
    </w:sdtPr>
    <w:sdtEndPr>
      <w:rPr>
        <w:noProof/>
      </w:rPr>
    </w:sdtEndPr>
    <w:sdtContent>
      <w:p w14:paraId="0DC4F3DE" w14:textId="77777777" w:rsidR="00E67AFC" w:rsidRDefault="00E67AFC">
        <w:pPr>
          <w:pStyle w:val="Footer"/>
        </w:pPr>
        <w:r>
          <w:fldChar w:fldCharType="begin"/>
        </w:r>
        <w:r>
          <w:instrText xml:space="preserve"> PAGE   \* MERGEFORMAT </w:instrText>
        </w:r>
        <w:r>
          <w:fldChar w:fldCharType="separate"/>
        </w:r>
        <w:r w:rsidR="00CC4F54">
          <w:rPr>
            <w:noProof/>
          </w:rPr>
          <w:t>2</w:t>
        </w:r>
        <w:r>
          <w:rPr>
            <w:noProof/>
          </w:rPr>
          <w:fldChar w:fldCharType="end"/>
        </w:r>
      </w:p>
    </w:sdtContent>
  </w:sdt>
  <w:p w14:paraId="57CC36F5" w14:textId="77777777" w:rsidR="00E67AFC" w:rsidRDefault="00E6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24E08" w14:textId="77777777" w:rsidR="00C5796F" w:rsidRDefault="00C5796F" w:rsidP="00E67AFC">
      <w:pPr>
        <w:spacing w:after="0" w:line="240" w:lineRule="auto"/>
      </w:pPr>
      <w:r>
        <w:separator/>
      </w:r>
    </w:p>
  </w:footnote>
  <w:footnote w:type="continuationSeparator" w:id="0">
    <w:p w14:paraId="76516654" w14:textId="77777777" w:rsidR="00C5796F" w:rsidRDefault="00C5796F" w:rsidP="00E67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409C"/>
    <w:multiLevelType w:val="hybridMultilevel"/>
    <w:tmpl w:val="B0B4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586"/>
    <w:multiLevelType w:val="hybridMultilevel"/>
    <w:tmpl w:val="6FDE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C7"/>
    <w:multiLevelType w:val="multilevel"/>
    <w:tmpl w:val="C8F6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34B8E"/>
    <w:multiLevelType w:val="multilevel"/>
    <w:tmpl w:val="A942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941CE"/>
    <w:multiLevelType w:val="multilevel"/>
    <w:tmpl w:val="55921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653AF"/>
    <w:multiLevelType w:val="multilevel"/>
    <w:tmpl w:val="5D32C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53A08"/>
    <w:multiLevelType w:val="multilevel"/>
    <w:tmpl w:val="2A06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37CDA"/>
    <w:multiLevelType w:val="multilevel"/>
    <w:tmpl w:val="2114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96FC9"/>
    <w:multiLevelType w:val="multilevel"/>
    <w:tmpl w:val="88BC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B2056"/>
    <w:multiLevelType w:val="multilevel"/>
    <w:tmpl w:val="577C9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0293F"/>
    <w:multiLevelType w:val="multilevel"/>
    <w:tmpl w:val="463C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A632C"/>
    <w:multiLevelType w:val="multilevel"/>
    <w:tmpl w:val="B9CE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1761"/>
    <w:multiLevelType w:val="multilevel"/>
    <w:tmpl w:val="376452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26CCC"/>
    <w:multiLevelType w:val="multilevel"/>
    <w:tmpl w:val="164A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B007B"/>
    <w:multiLevelType w:val="multilevel"/>
    <w:tmpl w:val="5974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A5BD8"/>
    <w:multiLevelType w:val="multilevel"/>
    <w:tmpl w:val="731E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664AA"/>
    <w:multiLevelType w:val="multilevel"/>
    <w:tmpl w:val="51B8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1724DC"/>
    <w:multiLevelType w:val="multilevel"/>
    <w:tmpl w:val="9D74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D1EBB"/>
    <w:multiLevelType w:val="multilevel"/>
    <w:tmpl w:val="634606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F34BBB"/>
    <w:multiLevelType w:val="multilevel"/>
    <w:tmpl w:val="025AA44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E5A36"/>
    <w:multiLevelType w:val="multilevel"/>
    <w:tmpl w:val="1AD22E60"/>
    <w:lvl w:ilvl="0">
      <w:start w:val="1"/>
      <w:numFmt w:val="decimal"/>
      <w:pStyle w:val="Heading1"/>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B91553A"/>
    <w:multiLevelType w:val="multilevel"/>
    <w:tmpl w:val="A028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E6C1D"/>
    <w:multiLevelType w:val="multilevel"/>
    <w:tmpl w:val="B8DA21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FC2775"/>
    <w:multiLevelType w:val="multilevel"/>
    <w:tmpl w:val="C736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13"/>
    <w:lvlOverride w:ilvl="0">
      <w:startOverride w:val="2"/>
    </w:lvlOverride>
  </w:num>
  <w:num w:numId="4">
    <w:abstractNumId w:val="21"/>
  </w:num>
  <w:num w:numId="5">
    <w:abstractNumId w:val="9"/>
    <w:lvlOverride w:ilvl="0">
      <w:startOverride w:val="4"/>
    </w:lvlOverride>
  </w:num>
  <w:num w:numId="6">
    <w:abstractNumId w:val="5"/>
    <w:lvlOverride w:ilvl="0">
      <w:startOverride w:val="5"/>
    </w:lvlOverride>
  </w:num>
  <w:num w:numId="7">
    <w:abstractNumId w:val="18"/>
    <w:lvlOverride w:ilvl="0">
      <w:startOverride w:val="6"/>
    </w:lvlOverride>
  </w:num>
  <w:num w:numId="8">
    <w:abstractNumId w:val="16"/>
    <w:lvlOverride w:ilvl="0">
      <w:startOverride w:val="7"/>
    </w:lvlOverride>
  </w:num>
  <w:num w:numId="9">
    <w:abstractNumId w:val="14"/>
    <w:lvlOverride w:ilvl="0">
      <w:startOverride w:val="8"/>
    </w:lvlOverride>
  </w:num>
  <w:num w:numId="10">
    <w:abstractNumId w:val="10"/>
  </w:num>
  <w:num w:numId="11">
    <w:abstractNumId w:val="8"/>
    <w:lvlOverride w:ilvl="0">
      <w:startOverride w:val="9"/>
    </w:lvlOverride>
  </w:num>
  <w:num w:numId="12">
    <w:abstractNumId w:val="3"/>
    <w:lvlOverride w:ilvl="0">
      <w:startOverride w:val="10"/>
    </w:lvlOverride>
  </w:num>
  <w:num w:numId="13">
    <w:abstractNumId w:val="7"/>
    <w:lvlOverride w:ilvl="0">
      <w:startOverride w:val="11"/>
    </w:lvlOverride>
  </w:num>
  <w:num w:numId="14">
    <w:abstractNumId w:val="6"/>
    <w:lvlOverride w:ilvl="0">
      <w:startOverride w:val="12"/>
    </w:lvlOverride>
  </w:num>
  <w:num w:numId="15">
    <w:abstractNumId w:val="15"/>
    <w:lvlOverride w:ilvl="0">
      <w:startOverride w:val="13"/>
    </w:lvlOverride>
  </w:num>
  <w:num w:numId="16">
    <w:abstractNumId w:val="17"/>
    <w:lvlOverride w:ilvl="0">
      <w:startOverride w:val="14"/>
    </w:lvlOverride>
  </w:num>
  <w:num w:numId="17">
    <w:abstractNumId w:val="2"/>
    <w:lvlOverride w:ilvl="0">
      <w:startOverride w:val="15"/>
    </w:lvlOverride>
  </w:num>
  <w:num w:numId="18">
    <w:abstractNumId w:val="11"/>
    <w:lvlOverride w:ilvl="0">
      <w:startOverride w:val="16"/>
    </w:lvlOverride>
  </w:num>
  <w:num w:numId="19">
    <w:abstractNumId w:val="24"/>
    <w:lvlOverride w:ilvl="0">
      <w:startOverride w:val="17"/>
    </w:lvlOverride>
  </w:num>
  <w:num w:numId="20">
    <w:abstractNumId w:val="12"/>
  </w:num>
  <w:num w:numId="21">
    <w:abstractNumId w:val="1"/>
  </w:num>
  <w:num w:numId="22">
    <w:abstractNumId w:val="4"/>
  </w:num>
  <w:num w:numId="23">
    <w:abstractNumId w:val="19"/>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D"/>
    <w:rsid w:val="001442A3"/>
    <w:rsid w:val="0025622C"/>
    <w:rsid w:val="00277588"/>
    <w:rsid w:val="004C4E59"/>
    <w:rsid w:val="00584E6D"/>
    <w:rsid w:val="005E72A2"/>
    <w:rsid w:val="006267F0"/>
    <w:rsid w:val="00681A5A"/>
    <w:rsid w:val="006B4D85"/>
    <w:rsid w:val="006C5481"/>
    <w:rsid w:val="006F7797"/>
    <w:rsid w:val="00706A51"/>
    <w:rsid w:val="0075736D"/>
    <w:rsid w:val="0078571C"/>
    <w:rsid w:val="00797626"/>
    <w:rsid w:val="007A17F7"/>
    <w:rsid w:val="007C1379"/>
    <w:rsid w:val="008870BC"/>
    <w:rsid w:val="008B4022"/>
    <w:rsid w:val="008F6E25"/>
    <w:rsid w:val="00A5528F"/>
    <w:rsid w:val="00A6555F"/>
    <w:rsid w:val="00AC20B4"/>
    <w:rsid w:val="00C5796F"/>
    <w:rsid w:val="00CC4F54"/>
    <w:rsid w:val="00D57310"/>
    <w:rsid w:val="00DD14BF"/>
    <w:rsid w:val="00DD3EC0"/>
    <w:rsid w:val="00E126BA"/>
    <w:rsid w:val="00E67AFC"/>
    <w:rsid w:val="00EE6843"/>
    <w:rsid w:val="00F87A8A"/>
    <w:rsid w:val="00FB7C2C"/>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228F"/>
  <w15:chartTrackingRefBased/>
  <w15:docId w15:val="{77D537E4-79EF-4421-AD36-1FD71445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6E25"/>
    <w:pPr>
      <w:numPr>
        <w:numId w:val="4"/>
      </w:numPr>
      <w:spacing w:after="0" w:line="240" w:lineRule="auto"/>
      <w:outlineLvl w:val="0"/>
    </w:pPr>
    <w:rPr>
      <w:rFonts w:eastAsia="Times New Roman" w:cs="Times New Roman"/>
      <w:b/>
      <w:bCs/>
      <w:kern w:val="36"/>
      <w:sz w:val="24"/>
      <w:szCs w:val="24"/>
      <w:lang w:val="en" w:eastAsia="en-GB"/>
    </w:rPr>
  </w:style>
  <w:style w:type="paragraph" w:styleId="Heading2">
    <w:name w:val="heading 2"/>
    <w:basedOn w:val="Normal"/>
    <w:link w:val="Heading2Char"/>
    <w:uiPriority w:val="9"/>
    <w:qFormat/>
    <w:rsid w:val="00584E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976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E6D"/>
    <w:pPr>
      <w:spacing w:after="0" w:line="240" w:lineRule="auto"/>
    </w:pPr>
  </w:style>
  <w:style w:type="character" w:customStyle="1" w:styleId="Heading1Char">
    <w:name w:val="Heading 1 Char"/>
    <w:basedOn w:val="DefaultParagraphFont"/>
    <w:link w:val="Heading1"/>
    <w:uiPriority w:val="9"/>
    <w:rsid w:val="008F6E25"/>
    <w:rPr>
      <w:rFonts w:eastAsia="Times New Roman" w:cs="Times New Roman"/>
      <w:b/>
      <w:bCs/>
      <w:kern w:val="36"/>
      <w:sz w:val="24"/>
      <w:szCs w:val="24"/>
      <w:lang w:val="en" w:eastAsia="en-GB"/>
    </w:rPr>
  </w:style>
  <w:style w:type="character" w:customStyle="1" w:styleId="Heading2Char">
    <w:name w:val="Heading 2 Char"/>
    <w:basedOn w:val="DefaultParagraphFont"/>
    <w:link w:val="Heading2"/>
    <w:uiPriority w:val="9"/>
    <w:rsid w:val="00584E6D"/>
    <w:rPr>
      <w:rFonts w:ascii="Times New Roman" w:eastAsia="Times New Roman" w:hAnsi="Times New Roman" w:cs="Times New Roman"/>
      <w:b/>
      <w:bCs/>
      <w:sz w:val="36"/>
      <w:szCs w:val="36"/>
      <w:lang w:eastAsia="en-GB"/>
    </w:rPr>
  </w:style>
  <w:style w:type="paragraph" w:customStyle="1" w:styleId="lead">
    <w:name w:val="lead"/>
    <w:basedOn w:val="Normal"/>
    <w:rsid w:val="00584E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84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4E6D"/>
    <w:rPr>
      <w:color w:val="0000FF"/>
      <w:u w:val="single"/>
    </w:rPr>
  </w:style>
  <w:style w:type="character" w:customStyle="1" w:styleId="Heading3Char">
    <w:name w:val="Heading 3 Char"/>
    <w:basedOn w:val="DefaultParagraphFont"/>
    <w:link w:val="Heading3"/>
    <w:uiPriority w:val="9"/>
    <w:semiHidden/>
    <w:rsid w:val="0079762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97626"/>
    <w:rPr>
      <w:b/>
      <w:bCs/>
    </w:rPr>
  </w:style>
  <w:style w:type="character" w:customStyle="1" w:styleId="at4-visually-hidden1">
    <w:name w:val="at4-visually-hidden1"/>
    <w:basedOn w:val="DefaultParagraphFont"/>
    <w:rsid w:val="00797626"/>
    <w:rPr>
      <w:bdr w:val="none" w:sz="0" w:space="0" w:color="auto" w:frame="1"/>
    </w:rPr>
  </w:style>
  <w:style w:type="character" w:customStyle="1" w:styleId="at4-visually-hidden2">
    <w:name w:val="at4-visually-hidden2"/>
    <w:basedOn w:val="DefaultParagraphFont"/>
    <w:rsid w:val="00797626"/>
    <w:rPr>
      <w:bdr w:val="none" w:sz="0" w:space="0" w:color="auto" w:frame="1"/>
    </w:rPr>
  </w:style>
  <w:style w:type="paragraph" w:styleId="Header">
    <w:name w:val="header"/>
    <w:basedOn w:val="Normal"/>
    <w:link w:val="HeaderChar"/>
    <w:uiPriority w:val="99"/>
    <w:unhideWhenUsed/>
    <w:rsid w:val="00E6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AFC"/>
  </w:style>
  <w:style w:type="paragraph" w:styleId="Footer">
    <w:name w:val="footer"/>
    <w:basedOn w:val="Normal"/>
    <w:link w:val="FooterChar"/>
    <w:uiPriority w:val="99"/>
    <w:unhideWhenUsed/>
    <w:rsid w:val="00E6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AFC"/>
  </w:style>
  <w:style w:type="character" w:styleId="CommentReference">
    <w:name w:val="annotation reference"/>
    <w:basedOn w:val="DefaultParagraphFont"/>
    <w:uiPriority w:val="99"/>
    <w:semiHidden/>
    <w:unhideWhenUsed/>
    <w:rsid w:val="00E126BA"/>
    <w:rPr>
      <w:sz w:val="16"/>
      <w:szCs w:val="16"/>
    </w:rPr>
  </w:style>
  <w:style w:type="paragraph" w:styleId="CommentText">
    <w:name w:val="annotation text"/>
    <w:basedOn w:val="Normal"/>
    <w:link w:val="CommentTextChar"/>
    <w:uiPriority w:val="99"/>
    <w:semiHidden/>
    <w:unhideWhenUsed/>
    <w:rsid w:val="00E126BA"/>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E126B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12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BA"/>
    <w:rPr>
      <w:rFonts w:ascii="Segoe UI" w:hAnsi="Segoe UI" w:cs="Segoe UI"/>
      <w:sz w:val="18"/>
      <w:szCs w:val="18"/>
    </w:rPr>
  </w:style>
  <w:style w:type="paragraph" w:styleId="ListParagraph">
    <w:name w:val="List Paragraph"/>
    <w:basedOn w:val="Normal"/>
    <w:uiPriority w:val="34"/>
    <w:qFormat/>
    <w:rsid w:val="008F6E25"/>
    <w:pPr>
      <w:ind w:left="720"/>
      <w:contextualSpacing/>
    </w:pPr>
  </w:style>
  <w:style w:type="paragraph" w:styleId="CommentSubject">
    <w:name w:val="annotation subject"/>
    <w:basedOn w:val="CommentText"/>
    <w:next w:val="CommentText"/>
    <w:link w:val="CommentSubjectChar"/>
    <w:uiPriority w:val="99"/>
    <w:semiHidden/>
    <w:unhideWhenUsed/>
    <w:rsid w:val="008870BC"/>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70BC"/>
    <w:rPr>
      <w:rFonts w:ascii="Arial" w:eastAsia="Times New Roman" w:hAnsi="Arial" w:cs="Times New Roman"/>
      <w:b/>
      <w:bCs/>
      <w:sz w:val="20"/>
      <w:szCs w:val="20"/>
    </w:rPr>
  </w:style>
  <w:style w:type="paragraph" w:styleId="BodyText">
    <w:name w:val="Body Text"/>
    <w:basedOn w:val="Normal"/>
    <w:link w:val="BodyTextChar"/>
    <w:rsid w:val="00EE6843"/>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EE684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134999">
      <w:bodyDiv w:val="1"/>
      <w:marLeft w:val="0"/>
      <w:marRight w:val="0"/>
      <w:marTop w:val="0"/>
      <w:marBottom w:val="0"/>
      <w:divBdr>
        <w:top w:val="none" w:sz="0" w:space="0" w:color="auto"/>
        <w:left w:val="none" w:sz="0" w:space="0" w:color="auto"/>
        <w:bottom w:val="none" w:sz="0" w:space="0" w:color="auto"/>
        <w:right w:val="none" w:sz="0" w:space="0" w:color="auto"/>
      </w:divBdr>
      <w:divsChild>
        <w:div w:id="45421302">
          <w:marLeft w:val="0"/>
          <w:marRight w:val="0"/>
          <w:marTop w:val="0"/>
          <w:marBottom w:val="0"/>
          <w:divBdr>
            <w:top w:val="none" w:sz="0" w:space="0" w:color="auto"/>
            <w:left w:val="none" w:sz="0" w:space="0" w:color="auto"/>
            <w:bottom w:val="none" w:sz="0" w:space="0" w:color="auto"/>
            <w:right w:val="none" w:sz="0" w:space="0" w:color="auto"/>
          </w:divBdr>
          <w:divsChild>
            <w:div w:id="1627352378">
              <w:marLeft w:val="0"/>
              <w:marRight w:val="0"/>
              <w:marTop w:val="0"/>
              <w:marBottom w:val="0"/>
              <w:divBdr>
                <w:top w:val="none" w:sz="0" w:space="0" w:color="auto"/>
                <w:left w:val="none" w:sz="0" w:space="0" w:color="auto"/>
                <w:bottom w:val="none" w:sz="0" w:space="0" w:color="auto"/>
                <w:right w:val="none" w:sz="0" w:space="0" w:color="auto"/>
              </w:divBdr>
              <w:divsChild>
                <w:div w:id="17940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348">
          <w:marLeft w:val="0"/>
          <w:marRight w:val="0"/>
          <w:marTop w:val="0"/>
          <w:marBottom w:val="0"/>
          <w:divBdr>
            <w:top w:val="none" w:sz="0" w:space="0" w:color="auto"/>
            <w:left w:val="none" w:sz="0" w:space="0" w:color="auto"/>
            <w:bottom w:val="none" w:sz="0" w:space="0" w:color="auto"/>
            <w:right w:val="none" w:sz="0" w:space="0" w:color="auto"/>
          </w:divBdr>
          <w:divsChild>
            <w:div w:id="291129882">
              <w:marLeft w:val="0"/>
              <w:marRight w:val="0"/>
              <w:marTop w:val="0"/>
              <w:marBottom w:val="0"/>
              <w:divBdr>
                <w:top w:val="none" w:sz="0" w:space="0" w:color="auto"/>
                <w:left w:val="none" w:sz="0" w:space="0" w:color="auto"/>
                <w:bottom w:val="none" w:sz="0" w:space="0" w:color="auto"/>
                <w:right w:val="none" w:sz="0" w:space="0" w:color="auto"/>
              </w:divBdr>
              <w:divsChild>
                <w:div w:id="1117913509">
                  <w:marLeft w:val="0"/>
                  <w:marRight w:val="0"/>
                  <w:marTop w:val="0"/>
                  <w:marBottom w:val="0"/>
                  <w:divBdr>
                    <w:top w:val="none" w:sz="0" w:space="0" w:color="auto"/>
                    <w:left w:val="none" w:sz="0" w:space="0" w:color="auto"/>
                    <w:bottom w:val="none" w:sz="0" w:space="0" w:color="auto"/>
                    <w:right w:val="none" w:sz="0" w:space="0" w:color="auto"/>
                  </w:divBdr>
                  <w:divsChild>
                    <w:div w:id="1130778471">
                      <w:marLeft w:val="0"/>
                      <w:marRight w:val="0"/>
                      <w:marTop w:val="0"/>
                      <w:marBottom w:val="0"/>
                      <w:divBdr>
                        <w:top w:val="none" w:sz="0" w:space="0" w:color="auto"/>
                        <w:left w:val="none" w:sz="0" w:space="0" w:color="auto"/>
                        <w:bottom w:val="none" w:sz="0" w:space="0" w:color="auto"/>
                        <w:right w:val="none" w:sz="0" w:space="0" w:color="auto"/>
                      </w:divBdr>
                      <w:divsChild>
                        <w:div w:id="18196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549879">
      <w:bodyDiv w:val="1"/>
      <w:marLeft w:val="0"/>
      <w:marRight w:val="0"/>
      <w:marTop w:val="0"/>
      <w:marBottom w:val="0"/>
      <w:divBdr>
        <w:top w:val="none" w:sz="0" w:space="0" w:color="auto"/>
        <w:left w:val="none" w:sz="0" w:space="0" w:color="auto"/>
        <w:bottom w:val="none" w:sz="0" w:space="0" w:color="auto"/>
        <w:right w:val="none" w:sz="0" w:space="0" w:color="auto"/>
      </w:divBdr>
      <w:divsChild>
        <w:div w:id="664744823">
          <w:marLeft w:val="0"/>
          <w:marRight w:val="0"/>
          <w:marTop w:val="0"/>
          <w:marBottom w:val="0"/>
          <w:divBdr>
            <w:top w:val="none" w:sz="0" w:space="0" w:color="auto"/>
            <w:left w:val="none" w:sz="0" w:space="0" w:color="auto"/>
            <w:bottom w:val="none" w:sz="0" w:space="0" w:color="auto"/>
            <w:right w:val="none" w:sz="0" w:space="0" w:color="auto"/>
          </w:divBdr>
          <w:divsChild>
            <w:div w:id="1049769652">
              <w:marLeft w:val="0"/>
              <w:marRight w:val="0"/>
              <w:marTop w:val="0"/>
              <w:marBottom w:val="0"/>
              <w:divBdr>
                <w:top w:val="none" w:sz="0" w:space="0" w:color="auto"/>
                <w:left w:val="none" w:sz="0" w:space="0" w:color="auto"/>
                <w:bottom w:val="none" w:sz="0" w:space="0" w:color="auto"/>
                <w:right w:val="none" w:sz="0" w:space="0" w:color="auto"/>
              </w:divBdr>
              <w:divsChild>
                <w:div w:id="2032105625">
                  <w:marLeft w:val="0"/>
                  <w:marRight w:val="0"/>
                  <w:marTop w:val="0"/>
                  <w:marBottom w:val="0"/>
                  <w:divBdr>
                    <w:top w:val="none" w:sz="0" w:space="0" w:color="auto"/>
                    <w:left w:val="none" w:sz="0" w:space="0" w:color="auto"/>
                    <w:bottom w:val="none" w:sz="0" w:space="0" w:color="auto"/>
                    <w:right w:val="none" w:sz="0" w:space="0" w:color="auto"/>
                  </w:divBdr>
                  <w:divsChild>
                    <w:div w:id="3216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settings" Target="settings.xml"/><Relationship Id="rId9" Type="http://schemas.openxmlformats.org/officeDocument/2006/relationships/hyperlink" Target="mailto:Jennifer.McIlwaine@csscn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76D24-6D15-4EEE-97BE-1356BC15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1619</Words>
  <Characters>9232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Tracy McLoughlin</cp:lastModifiedBy>
  <cp:revision>2</cp:revision>
  <dcterms:created xsi:type="dcterms:W3CDTF">2022-01-19T14:42:00Z</dcterms:created>
  <dcterms:modified xsi:type="dcterms:W3CDTF">2022-01-19T14:42:00Z</dcterms:modified>
</cp:coreProperties>
</file>